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8487B" w14:textId="77777777" w:rsidR="00C53C62" w:rsidRDefault="00C53C62" w:rsidP="00C53C62">
      <w:pPr>
        <w:widowControl/>
        <w:spacing w:line="324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27"/>
        </w:rPr>
      </w:pPr>
    </w:p>
    <w:p w14:paraId="4012640A" w14:textId="6A85540D" w:rsidR="00C53C62" w:rsidRDefault="00C53C62" w:rsidP="00C53C62">
      <w:pPr>
        <w:widowControl/>
        <w:spacing w:line="324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27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20</w:t>
      </w:r>
      <w:r w:rsidR="00CC5C78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</w:t>
      </w:r>
      <w:r w:rsidR="0092088D">
        <w:rPr>
          <w:rFonts w:ascii="黑体" w:eastAsia="黑体" w:hAnsi="黑体" w:cs="宋体"/>
          <w:b/>
          <w:bCs/>
          <w:kern w:val="0"/>
          <w:sz w:val="36"/>
          <w:szCs w:val="27"/>
        </w:rPr>
        <w:t>1</w:t>
      </w: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年度深水油气管线关键技术与装备北京市重点实验室开放课题</w:t>
      </w:r>
      <w:r w:rsidR="004E4E75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获得</w:t>
      </w: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资助</w:t>
      </w:r>
      <w:r w:rsidR="004E4E75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名单</w:t>
      </w:r>
    </w:p>
    <w:p w14:paraId="125F7ABB" w14:textId="0C8AB7DA" w:rsidR="00BA7E76" w:rsidRDefault="00BA7E76"/>
    <w:p w14:paraId="40BBE6DC" w14:textId="03945666" w:rsidR="00A972B7" w:rsidRDefault="00A972B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1371"/>
        <w:gridCol w:w="1019"/>
        <w:gridCol w:w="1643"/>
        <w:gridCol w:w="3688"/>
      </w:tblGrid>
      <w:tr w:rsidR="00B26211" w14:paraId="62D8F2B2" w14:textId="77777777" w:rsidTr="00056815">
        <w:trPr>
          <w:jc w:val="center"/>
        </w:trPr>
        <w:tc>
          <w:tcPr>
            <w:tcW w:w="0" w:type="auto"/>
            <w:vAlign w:val="center"/>
          </w:tcPr>
          <w:p w14:paraId="1DFB1E01" w14:textId="5B010B23" w:rsidR="00AC7400" w:rsidRPr="006F5D1E" w:rsidRDefault="00AC7400" w:rsidP="00C65031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</w:tcPr>
          <w:p w14:paraId="0184DB1A" w14:textId="511571B4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课题编号</w:t>
            </w:r>
          </w:p>
        </w:tc>
        <w:tc>
          <w:tcPr>
            <w:tcW w:w="0" w:type="auto"/>
          </w:tcPr>
          <w:p w14:paraId="60D61AF5" w14:textId="305E7082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课题负责人</w:t>
            </w:r>
          </w:p>
        </w:tc>
        <w:tc>
          <w:tcPr>
            <w:tcW w:w="0" w:type="auto"/>
          </w:tcPr>
          <w:p w14:paraId="10D510C9" w14:textId="6AF95D28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课题承担单位</w:t>
            </w:r>
          </w:p>
        </w:tc>
        <w:tc>
          <w:tcPr>
            <w:tcW w:w="0" w:type="auto"/>
          </w:tcPr>
          <w:p w14:paraId="58F19D8C" w14:textId="392BE618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课题名称</w:t>
            </w:r>
          </w:p>
        </w:tc>
      </w:tr>
      <w:tr w:rsidR="00056815" w14:paraId="5E2B6B64" w14:textId="77777777" w:rsidTr="00056815">
        <w:trPr>
          <w:jc w:val="center"/>
        </w:trPr>
        <w:tc>
          <w:tcPr>
            <w:tcW w:w="0" w:type="auto"/>
            <w:vAlign w:val="center"/>
          </w:tcPr>
          <w:p w14:paraId="2CD39970" w14:textId="521522F1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7E38B07" w14:textId="5EF20365" w:rsidR="00056815" w:rsidRPr="006F5D1E" w:rsidRDefault="0092088D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BIPT2021</w:t>
            </w:r>
            <w:r w:rsidR="00056815"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68C1" w14:textId="028383A6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周性坤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8C75" w14:textId="051F0432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大连海事大学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1DE5" w14:textId="1C580CBF" w:rsidR="00056815" w:rsidRPr="0092088D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深水钻井立管振动特性与损伤敏感性分析</w:t>
            </w:r>
          </w:p>
        </w:tc>
        <w:bookmarkStart w:id="0" w:name="_GoBack"/>
        <w:bookmarkEnd w:id="0"/>
      </w:tr>
      <w:tr w:rsidR="00056815" w14:paraId="66D2BF11" w14:textId="77777777" w:rsidTr="00056815">
        <w:trPr>
          <w:jc w:val="center"/>
        </w:trPr>
        <w:tc>
          <w:tcPr>
            <w:tcW w:w="0" w:type="auto"/>
            <w:vAlign w:val="center"/>
          </w:tcPr>
          <w:p w14:paraId="6840534C" w14:textId="0FEA609A" w:rsidR="00056815" w:rsidRPr="006F5D1E" w:rsidRDefault="00056815" w:rsidP="00056815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C3BFA8" w14:textId="58CD15A4" w:rsidR="00056815" w:rsidRPr="006F5D1E" w:rsidRDefault="0092088D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BIPT2021</w:t>
            </w:r>
            <w:r w:rsidR="00056815"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722F" w14:textId="198DE880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孙旭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355" w14:textId="36271D6D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中国石油大学(北京)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39D4" w14:textId="2343E0E8" w:rsidR="00056815" w:rsidRPr="001B157E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外流诱发深水柔性立管扭转振动机理研究</w:t>
            </w:r>
          </w:p>
        </w:tc>
      </w:tr>
      <w:tr w:rsidR="00056815" w14:paraId="0B91D95E" w14:textId="77777777" w:rsidTr="00056815">
        <w:trPr>
          <w:jc w:val="center"/>
        </w:trPr>
        <w:tc>
          <w:tcPr>
            <w:tcW w:w="0" w:type="auto"/>
            <w:vAlign w:val="center"/>
          </w:tcPr>
          <w:p w14:paraId="51D934E7" w14:textId="2D88C0C0" w:rsidR="00056815" w:rsidRPr="006F5D1E" w:rsidRDefault="00056815" w:rsidP="00056815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3DF8E02B" w14:textId="5443DF31" w:rsidR="00056815" w:rsidRPr="006F5D1E" w:rsidRDefault="0092088D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BIPT2021</w:t>
            </w:r>
            <w:r w:rsidR="00056815"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A82B" w14:textId="0D514181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付光明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53A" w14:textId="63FF32EE" w:rsidR="00056815" w:rsidRPr="00056815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中国石油大学(华东)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755" w14:textId="479650CE" w:rsidR="00056815" w:rsidRPr="001B157E" w:rsidRDefault="0092088D" w:rsidP="00056815">
            <w:pPr>
              <w:rPr>
                <w:rFonts w:ascii="宋体" w:eastAsia="宋体" w:hAnsi="宋体"/>
              </w:rPr>
            </w:pPr>
            <w:r w:rsidRPr="0092088D">
              <w:rPr>
                <w:rFonts w:ascii="宋体" w:eastAsia="宋体" w:hAnsi="宋体" w:hint="eastAsia"/>
              </w:rPr>
              <w:t>卷筒式安装过程对夹层管动态屈曲传播影响规律研究</w:t>
            </w:r>
          </w:p>
        </w:tc>
      </w:tr>
    </w:tbl>
    <w:p w14:paraId="6CC33DAD" w14:textId="77777777" w:rsidR="00A972B7" w:rsidRDefault="00A972B7"/>
    <w:p w14:paraId="4A58D054" w14:textId="77777777" w:rsidR="0012297B" w:rsidRPr="0092088D" w:rsidRDefault="0012297B"/>
    <w:sectPr w:rsidR="0012297B" w:rsidRPr="0092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53F9D" w14:textId="77777777" w:rsidR="008416D7" w:rsidRDefault="008416D7" w:rsidP="00CC5C78">
      <w:r>
        <w:separator/>
      </w:r>
    </w:p>
  </w:endnote>
  <w:endnote w:type="continuationSeparator" w:id="0">
    <w:p w14:paraId="3CE7D82A" w14:textId="77777777" w:rsidR="008416D7" w:rsidRDefault="008416D7" w:rsidP="00C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88C2C" w14:textId="77777777" w:rsidR="008416D7" w:rsidRDefault="008416D7" w:rsidP="00CC5C78">
      <w:r>
        <w:separator/>
      </w:r>
    </w:p>
  </w:footnote>
  <w:footnote w:type="continuationSeparator" w:id="0">
    <w:p w14:paraId="3AD624EE" w14:textId="77777777" w:rsidR="008416D7" w:rsidRDefault="008416D7" w:rsidP="00CC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03"/>
    <w:rsid w:val="00056815"/>
    <w:rsid w:val="00100C47"/>
    <w:rsid w:val="0012297B"/>
    <w:rsid w:val="0013481E"/>
    <w:rsid w:val="001B157E"/>
    <w:rsid w:val="001B5BE7"/>
    <w:rsid w:val="002813A0"/>
    <w:rsid w:val="00297BF2"/>
    <w:rsid w:val="003A235B"/>
    <w:rsid w:val="00421078"/>
    <w:rsid w:val="004768CB"/>
    <w:rsid w:val="004E4E75"/>
    <w:rsid w:val="00534B17"/>
    <w:rsid w:val="00541536"/>
    <w:rsid w:val="005463A6"/>
    <w:rsid w:val="006F5D1E"/>
    <w:rsid w:val="00721A07"/>
    <w:rsid w:val="007549C2"/>
    <w:rsid w:val="008416D7"/>
    <w:rsid w:val="0092088D"/>
    <w:rsid w:val="00987B8F"/>
    <w:rsid w:val="009A7A2C"/>
    <w:rsid w:val="009E1FD6"/>
    <w:rsid w:val="00A574DB"/>
    <w:rsid w:val="00A972B7"/>
    <w:rsid w:val="00AC7400"/>
    <w:rsid w:val="00B25FC3"/>
    <w:rsid w:val="00B26211"/>
    <w:rsid w:val="00BA7E76"/>
    <w:rsid w:val="00BD4E9C"/>
    <w:rsid w:val="00C53C62"/>
    <w:rsid w:val="00C65031"/>
    <w:rsid w:val="00C8536A"/>
    <w:rsid w:val="00C94E60"/>
    <w:rsid w:val="00CC5C78"/>
    <w:rsid w:val="00D56247"/>
    <w:rsid w:val="00ED21C3"/>
    <w:rsid w:val="00F14136"/>
    <w:rsid w:val="00F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B3C5"/>
  <w15:chartTrackingRefBased/>
  <w15:docId w15:val="{31B86586-95D4-4E5B-8163-6A9CEF1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5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5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麦兜 乙</dc:creator>
  <cp:keywords/>
  <dc:description/>
  <cp:lastModifiedBy>ZBL</cp:lastModifiedBy>
  <cp:revision>2</cp:revision>
  <dcterms:created xsi:type="dcterms:W3CDTF">2021-05-28T13:36:00Z</dcterms:created>
  <dcterms:modified xsi:type="dcterms:W3CDTF">2021-05-28T13:36:00Z</dcterms:modified>
</cp:coreProperties>
</file>