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15" w:rsidRPr="00410C15" w:rsidRDefault="00410C15" w:rsidP="00410C15">
      <w:pPr>
        <w:widowControl/>
        <w:jc w:val="left"/>
        <w:rPr>
          <w:rFonts w:ascii="黑体" w:eastAsia="黑体"/>
          <w:sz w:val="28"/>
          <w:szCs w:val="28"/>
        </w:rPr>
      </w:pPr>
      <w:r w:rsidRPr="00410C15">
        <w:rPr>
          <w:rFonts w:ascii="黑体" w:eastAsia="黑体" w:hint="eastAsia"/>
          <w:sz w:val="28"/>
          <w:szCs w:val="28"/>
        </w:rPr>
        <w:t>附件1：</w:t>
      </w:r>
    </w:p>
    <w:p w:rsidR="00410C15" w:rsidRDefault="00410C15" w:rsidP="00410C15">
      <w:pPr>
        <w:widowControl/>
        <w:jc w:val="center"/>
        <w:rPr>
          <w:rFonts w:ascii="黑体" w:eastAsia="黑体"/>
          <w:szCs w:val="32"/>
        </w:rPr>
      </w:pPr>
      <w:r w:rsidRPr="00410C15">
        <w:rPr>
          <w:rFonts w:ascii="黑体" w:eastAsia="黑体" w:hint="eastAsia"/>
          <w:szCs w:val="32"/>
        </w:rPr>
        <w:t>北京市教育委员会关于举办第二届中国“互联网+”大学生创新创业大赛北京赛区比赛的通知</w:t>
      </w:r>
    </w:p>
    <w:p w:rsidR="00410C15" w:rsidRDefault="00410C15" w:rsidP="00410C15">
      <w:pPr>
        <w:widowControl/>
        <w:jc w:val="center"/>
        <w:rPr>
          <w:rFonts w:ascii="黑体" w:eastAsia="黑体"/>
          <w:szCs w:val="32"/>
        </w:rPr>
      </w:pPr>
    </w:p>
    <w:p w:rsidR="00410C15" w:rsidRDefault="00410C15" w:rsidP="00410C15">
      <w:pPr>
        <w:pStyle w:val="a6"/>
        <w:jc w:val="right"/>
      </w:pPr>
      <w:r>
        <w:t>京教函〔2016〕154号</w:t>
      </w:r>
    </w:p>
    <w:p w:rsidR="00410C15" w:rsidRDefault="00410C15" w:rsidP="00410C15">
      <w:pPr>
        <w:pStyle w:val="a6"/>
      </w:pPr>
    </w:p>
    <w:p w:rsidR="00410C15" w:rsidRDefault="00410C15" w:rsidP="00874B3E">
      <w:pPr>
        <w:pStyle w:val="a6"/>
        <w:jc w:val="both"/>
      </w:pPr>
      <w:r>
        <w:t>各普通高等学校：</w:t>
      </w:r>
    </w:p>
    <w:p w:rsidR="00410C15" w:rsidRDefault="00410C15" w:rsidP="00874B3E">
      <w:pPr>
        <w:pStyle w:val="a6"/>
        <w:jc w:val="both"/>
      </w:pPr>
      <w:r>
        <w:t>  为进一步激发高校学生创新创业热情，展示高校创新创业教育成果，根据教育部《关于举办第二届中国“互联网+”大学生创新创业大赛的通知》（教高函〔2016〕4号）精神，决定举办第二届中国“互联网+”大学生创新创业大赛北京赛区比赛，现将比赛方案印发给你们，请根据学校实际情况，做好大赛各项组织工作。</w:t>
      </w:r>
    </w:p>
    <w:p w:rsidR="00410C15" w:rsidRDefault="00410C15" w:rsidP="00874B3E">
      <w:pPr>
        <w:pStyle w:val="a6"/>
        <w:jc w:val="both"/>
      </w:pPr>
      <w:r>
        <w:t>  附件：</w:t>
      </w:r>
      <w:hyperlink r:id="rId7" w:history="1">
        <w:r>
          <w:rPr>
            <w:rStyle w:val="a4"/>
          </w:rPr>
          <w:t>第二届中国“互联网+”大学生创新创业大赛北京赛区比赛方案.docx</w:t>
        </w:r>
      </w:hyperlink>
    </w:p>
    <w:p w:rsidR="00410C15" w:rsidRDefault="00410C15" w:rsidP="00410C15">
      <w:pPr>
        <w:pStyle w:val="a6"/>
      </w:pPr>
      <w:r>
        <w:t xml:space="preserve">                                                                                                                           </w:t>
      </w:r>
      <w:r w:rsidR="00874B3E">
        <w:t xml:space="preserve">                </w:t>
      </w:r>
      <w:r>
        <w:t xml:space="preserve">北京市教育委员会    </w:t>
      </w:r>
    </w:p>
    <w:p w:rsidR="00410C15" w:rsidRDefault="00410C15" w:rsidP="00410C15">
      <w:pPr>
        <w:pStyle w:val="a6"/>
      </w:pPr>
      <w:r>
        <w:t>             </w:t>
      </w:r>
      <w:r w:rsidR="00874B3E">
        <w:t xml:space="preserve">                  </w:t>
      </w:r>
      <w:r>
        <w:t xml:space="preserve">2016年4月20日 </w:t>
      </w:r>
    </w:p>
    <w:p w:rsidR="00410C15" w:rsidRDefault="00410C15">
      <w:pPr>
        <w:widowControl/>
        <w:jc w:val="left"/>
        <w:rPr>
          <w:rFonts w:ascii="黑体" w:eastAsia="黑体"/>
          <w:szCs w:val="32"/>
        </w:rPr>
      </w:pPr>
    </w:p>
    <w:p w:rsidR="00874B3E" w:rsidRDefault="00874B3E" w:rsidP="005027DC">
      <w:pPr>
        <w:spacing w:line="520" w:lineRule="exact"/>
        <w:jc w:val="left"/>
        <w:rPr>
          <w:rFonts w:ascii="黑体" w:eastAsia="黑体"/>
          <w:szCs w:val="32"/>
        </w:rPr>
      </w:pPr>
    </w:p>
    <w:p w:rsidR="00874B3E" w:rsidRDefault="00874B3E" w:rsidP="005027DC">
      <w:pPr>
        <w:spacing w:line="520" w:lineRule="exact"/>
        <w:jc w:val="left"/>
        <w:rPr>
          <w:rFonts w:ascii="黑体" w:eastAsia="黑体"/>
          <w:szCs w:val="32"/>
        </w:rPr>
      </w:pPr>
    </w:p>
    <w:p w:rsidR="00874B3E" w:rsidRDefault="00874B3E" w:rsidP="005027DC">
      <w:pPr>
        <w:spacing w:line="520" w:lineRule="exact"/>
        <w:jc w:val="left"/>
        <w:rPr>
          <w:rFonts w:ascii="黑体" w:eastAsia="黑体"/>
          <w:szCs w:val="32"/>
        </w:rPr>
      </w:pPr>
    </w:p>
    <w:p w:rsidR="00874B3E" w:rsidRDefault="00874B3E" w:rsidP="005027DC">
      <w:pPr>
        <w:spacing w:line="520" w:lineRule="exact"/>
        <w:jc w:val="left"/>
        <w:rPr>
          <w:rFonts w:ascii="黑体" w:eastAsia="黑体"/>
          <w:szCs w:val="32"/>
        </w:rPr>
      </w:pPr>
    </w:p>
    <w:p w:rsidR="005027DC" w:rsidRDefault="005027DC" w:rsidP="005027DC">
      <w:pPr>
        <w:spacing w:line="520" w:lineRule="exact"/>
        <w:jc w:val="left"/>
        <w:rPr>
          <w:rFonts w:ascii="黑体" w:eastAsia="黑体"/>
          <w:szCs w:val="32"/>
        </w:rPr>
      </w:pPr>
      <w:bookmarkStart w:id="0" w:name="_GoBack"/>
      <w:bookmarkEnd w:id="0"/>
      <w:r w:rsidRPr="00250D17">
        <w:rPr>
          <w:rFonts w:ascii="黑体" w:eastAsia="黑体" w:hint="eastAsia"/>
          <w:szCs w:val="32"/>
        </w:rPr>
        <w:lastRenderedPageBreak/>
        <w:t>附件</w:t>
      </w:r>
    </w:p>
    <w:p w:rsidR="005027DC" w:rsidRDefault="005027DC" w:rsidP="005027D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第二届</w:t>
      </w:r>
      <w:r w:rsidRPr="004465A5">
        <w:rPr>
          <w:rFonts w:ascii="方正小标宋简体" w:eastAsia="方正小标宋简体" w:hint="eastAsia"/>
          <w:sz w:val="44"/>
          <w:szCs w:val="44"/>
        </w:rPr>
        <w:t>中国“互联网</w:t>
      </w:r>
      <w:r w:rsidRPr="004465A5">
        <w:rPr>
          <w:rFonts w:ascii="方正小标宋简体" w:eastAsia="方正小标宋简体"/>
          <w:sz w:val="44"/>
          <w:szCs w:val="44"/>
        </w:rPr>
        <w:t>+</w:t>
      </w:r>
      <w:r w:rsidRPr="004465A5">
        <w:rPr>
          <w:rFonts w:ascii="方正小标宋简体" w:eastAsia="方正小标宋简体" w:hint="eastAsia"/>
          <w:sz w:val="44"/>
          <w:szCs w:val="44"/>
        </w:rPr>
        <w:t>”大学生创新创业大赛</w:t>
      </w:r>
    </w:p>
    <w:p w:rsidR="005027DC" w:rsidRDefault="005027DC" w:rsidP="005027DC">
      <w:pPr>
        <w:spacing w:line="520" w:lineRule="exact"/>
        <w:jc w:val="center"/>
        <w:rPr>
          <w:rFonts w:ascii="方正小标宋简体" w:eastAsia="方正小标宋简体"/>
          <w:sz w:val="44"/>
          <w:szCs w:val="44"/>
        </w:rPr>
      </w:pPr>
      <w:r w:rsidRPr="004465A5">
        <w:rPr>
          <w:rFonts w:ascii="方正小标宋简体" w:eastAsia="方正小标宋简体" w:hint="eastAsia"/>
          <w:sz w:val="44"/>
          <w:szCs w:val="44"/>
        </w:rPr>
        <w:t>北京赛区比赛</w:t>
      </w:r>
      <w:r>
        <w:rPr>
          <w:rFonts w:ascii="方正小标宋简体" w:eastAsia="方正小标宋简体" w:hint="eastAsia"/>
          <w:sz w:val="44"/>
          <w:szCs w:val="44"/>
        </w:rPr>
        <w:t>方案</w:t>
      </w:r>
    </w:p>
    <w:p w:rsidR="005027DC" w:rsidRPr="008A049F" w:rsidRDefault="005027DC" w:rsidP="005027DC">
      <w:pPr>
        <w:spacing w:line="520" w:lineRule="exact"/>
        <w:rPr>
          <w:rFonts w:ascii="仿宋_GB2312"/>
          <w:szCs w:val="32"/>
        </w:rPr>
      </w:pP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第二届中国“互联网+”大学生创新创业大赛北京赛区比赛由北京市教育委员会主办，北京邮电大学承办。比赛方案如下。</w:t>
      </w:r>
    </w:p>
    <w:p w:rsidR="005027DC" w:rsidRPr="008A049F" w:rsidRDefault="005027DC" w:rsidP="005027DC">
      <w:pPr>
        <w:pStyle w:val="a5"/>
        <w:numPr>
          <w:ilvl w:val="0"/>
          <w:numId w:val="1"/>
        </w:numPr>
        <w:spacing w:line="520" w:lineRule="exact"/>
        <w:ind w:left="1349" w:firstLineChars="0"/>
        <w:rPr>
          <w:rFonts w:ascii="黑体" w:eastAsia="黑体" w:hAnsi="黑体"/>
          <w:sz w:val="32"/>
          <w:szCs w:val="32"/>
        </w:rPr>
      </w:pPr>
      <w:r w:rsidRPr="008A049F">
        <w:rPr>
          <w:rFonts w:ascii="黑体" w:eastAsia="黑体" w:hAnsi="黑体" w:hint="eastAsia"/>
          <w:sz w:val="32"/>
          <w:szCs w:val="32"/>
        </w:rPr>
        <w:t>大赛主题</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拥抱“互联网+”时代共筑创新创业梦想</w:t>
      </w:r>
    </w:p>
    <w:p w:rsidR="005027DC" w:rsidRPr="008A049F" w:rsidRDefault="005027DC" w:rsidP="005027DC">
      <w:pPr>
        <w:pStyle w:val="a5"/>
        <w:numPr>
          <w:ilvl w:val="0"/>
          <w:numId w:val="1"/>
        </w:numPr>
        <w:spacing w:line="520" w:lineRule="exact"/>
        <w:ind w:left="1349" w:firstLineChars="0"/>
        <w:rPr>
          <w:rFonts w:ascii="黑体" w:eastAsia="黑体" w:hAnsi="黑体"/>
          <w:sz w:val="32"/>
          <w:szCs w:val="32"/>
        </w:rPr>
      </w:pPr>
      <w:r w:rsidRPr="008A049F">
        <w:rPr>
          <w:rFonts w:ascii="黑体" w:eastAsia="黑体" w:hAnsi="黑体" w:hint="eastAsia"/>
          <w:sz w:val="32"/>
          <w:szCs w:val="32"/>
        </w:rPr>
        <w:t>大赛目的与任务</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旨在深化高等教育综合改革，激发大学生创造力，培养造就“大众创业、万众创新”的生力军；推动赛事成果转化和产学研用紧密结合，促进“互联网+”新业态形成，服务经济提质增效升级；以创新引领创业、创业带动就业，推动高校毕业生更高质量创业就业。</w:t>
      </w:r>
    </w:p>
    <w:p w:rsidR="005027DC" w:rsidRPr="008A049F" w:rsidRDefault="005027DC" w:rsidP="005027DC">
      <w:pPr>
        <w:spacing w:line="520" w:lineRule="exact"/>
        <w:ind w:firstLine="646"/>
        <w:rPr>
          <w:rFonts w:ascii="仿宋_GB2312" w:hAnsi="仿宋"/>
          <w:szCs w:val="32"/>
        </w:rPr>
      </w:pPr>
      <w:r w:rsidRPr="008A049F">
        <w:rPr>
          <w:rFonts w:ascii="仿宋_GB2312" w:hAnsi="仿宋" w:hint="eastAsia"/>
          <w:szCs w:val="32"/>
        </w:rPr>
        <w:t>重在把大赛作为深化创新创业教育改革的重要抓手，引导各高校主动服务创新驱动发展战略，服务首都“四个中心”建设，服务京津冀协同发展战略，积极开展教学改革探索，把创新创业教育融入人才培养全过程，切实提高高校学生的创新精神、创业意识和创新创业能力。</w:t>
      </w:r>
    </w:p>
    <w:p w:rsidR="005027DC" w:rsidRPr="008A049F" w:rsidRDefault="005027DC" w:rsidP="005027DC">
      <w:pPr>
        <w:pStyle w:val="a5"/>
        <w:numPr>
          <w:ilvl w:val="0"/>
          <w:numId w:val="1"/>
        </w:numPr>
        <w:spacing w:line="520" w:lineRule="exact"/>
        <w:ind w:left="1349" w:firstLineChars="0"/>
        <w:rPr>
          <w:rFonts w:ascii="黑体" w:eastAsia="黑体" w:hAnsi="黑体"/>
          <w:sz w:val="32"/>
          <w:szCs w:val="32"/>
        </w:rPr>
      </w:pPr>
      <w:r w:rsidRPr="008A049F">
        <w:rPr>
          <w:rFonts w:ascii="黑体" w:eastAsia="黑体" w:hAnsi="黑体" w:hint="eastAsia"/>
          <w:sz w:val="32"/>
          <w:szCs w:val="32"/>
        </w:rPr>
        <w:t>组织机构</w:t>
      </w:r>
    </w:p>
    <w:p w:rsidR="005027DC" w:rsidRPr="008A049F" w:rsidRDefault="005027DC" w:rsidP="005027DC">
      <w:pPr>
        <w:widowControl/>
        <w:spacing w:line="520" w:lineRule="exact"/>
        <w:ind w:firstLineChars="200" w:firstLine="640"/>
        <w:jc w:val="left"/>
        <w:rPr>
          <w:rFonts w:ascii="仿宋_GB2312" w:hAnsi="仿宋"/>
          <w:szCs w:val="32"/>
        </w:rPr>
      </w:pPr>
      <w:r w:rsidRPr="008A049F">
        <w:rPr>
          <w:rFonts w:ascii="仿宋_GB2312" w:hAnsi="仿宋" w:hint="eastAsia"/>
          <w:szCs w:val="32"/>
        </w:rPr>
        <w:t>大赛设立组织委员会（简称大赛组委会）,由北京市教育委员会主任担任主任委员，北京市教育委员会分管副主任及相关高校和部门领导同志担任副主任委员，北京市教育委员会高教处、</w:t>
      </w:r>
      <w:r w:rsidRPr="008A049F">
        <w:rPr>
          <w:rFonts w:ascii="仿宋_GB2312" w:hAnsi="仿宋" w:hint="eastAsia"/>
          <w:szCs w:val="32"/>
        </w:rPr>
        <w:lastRenderedPageBreak/>
        <w:t>学生处、科研处、职成处以及其他有关单位和部门负责人担任委员，负责大赛的组织实施。</w:t>
      </w:r>
    </w:p>
    <w:p w:rsidR="005027DC" w:rsidRPr="008A049F" w:rsidRDefault="005027DC" w:rsidP="005027DC">
      <w:pPr>
        <w:widowControl/>
        <w:spacing w:line="520" w:lineRule="exact"/>
        <w:ind w:firstLineChars="200" w:firstLine="640"/>
        <w:jc w:val="left"/>
        <w:rPr>
          <w:rFonts w:ascii="仿宋_GB2312" w:hAnsi="仿宋"/>
          <w:szCs w:val="32"/>
        </w:rPr>
      </w:pPr>
      <w:r w:rsidRPr="008A049F">
        <w:rPr>
          <w:rFonts w:ascii="仿宋_GB2312" w:hAnsi="仿宋" w:hint="eastAsia"/>
          <w:szCs w:val="32"/>
        </w:rPr>
        <w:t>大赛设立专家委员会，由行业企业、创投风投机构、大学科技园、校外人才培养基地、成功创业学生代表、高校和科研院所相关专家组成，负责参赛项目的评审工作，指导大学生创新创业。</w:t>
      </w:r>
    </w:p>
    <w:p w:rsidR="005027DC" w:rsidRPr="008A049F" w:rsidRDefault="005027DC" w:rsidP="005027DC">
      <w:pPr>
        <w:widowControl/>
        <w:spacing w:line="520" w:lineRule="exact"/>
        <w:ind w:firstLineChars="200" w:firstLine="640"/>
        <w:jc w:val="left"/>
        <w:rPr>
          <w:rFonts w:ascii="仿宋_GB2312" w:hAnsi="仿宋"/>
          <w:szCs w:val="32"/>
        </w:rPr>
      </w:pPr>
      <w:r w:rsidRPr="008A049F">
        <w:rPr>
          <w:rFonts w:ascii="仿宋_GB2312" w:hAnsi="仿宋" w:hint="eastAsia"/>
          <w:szCs w:val="32"/>
        </w:rPr>
        <w:t>大赛秘书处设立在北京邮电大学，负责赛事的具体组织工作。</w:t>
      </w:r>
    </w:p>
    <w:p w:rsidR="005027DC" w:rsidRPr="008A049F" w:rsidRDefault="005027DC" w:rsidP="005027DC">
      <w:pPr>
        <w:widowControl/>
        <w:spacing w:line="520" w:lineRule="exact"/>
        <w:ind w:firstLineChars="200" w:firstLine="640"/>
        <w:jc w:val="left"/>
        <w:rPr>
          <w:rFonts w:ascii="仿宋_GB2312" w:hAnsi="仿宋"/>
          <w:szCs w:val="32"/>
        </w:rPr>
      </w:pPr>
      <w:r w:rsidRPr="008A049F">
        <w:rPr>
          <w:rFonts w:ascii="仿宋_GB2312" w:hAnsi="仿宋" w:hint="eastAsia"/>
          <w:szCs w:val="32"/>
        </w:rPr>
        <w:t>北京市各高校根据本校实际成立相应的机构，明确牵头部门，负责本校的初赛组织实施、项目评审和推荐等工作。</w:t>
      </w:r>
    </w:p>
    <w:p w:rsidR="005027DC" w:rsidRPr="008A049F" w:rsidRDefault="005027DC" w:rsidP="005027DC">
      <w:pPr>
        <w:pStyle w:val="a5"/>
        <w:numPr>
          <w:ilvl w:val="0"/>
          <w:numId w:val="1"/>
        </w:numPr>
        <w:spacing w:line="520" w:lineRule="exact"/>
        <w:ind w:left="1349" w:firstLineChars="0"/>
        <w:rPr>
          <w:rFonts w:ascii="黑体" w:eastAsia="黑体" w:hAnsi="黑体"/>
          <w:sz w:val="32"/>
          <w:szCs w:val="32"/>
        </w:rPr>
      </w:pPr>
      <w:r w:rsidRPr="008A049F">
        <w:rPr>
          <w:rFonts w:ascii="黑体" w:eastAsia="黑体" w:hAnsi="黑体" w:hint="eastAsia"/>
          <w:sz w:val="32"/>
          <w:szCs w:val="32"/>
        </w:rPr>
        <w:t>参赛项目要求</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参赛项目要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5027DC" w:rsidRPr="008A049F" w:rsidRDefault="005027DC" w:rsidP="005027DC">
      <w:pPr>
        <w:spacing w:line="520" w:lineRule="exact"/>
        <w:ind w:firstLineChars="200" w:firstLine="640"/>
        <w:rPr>
          <w:rFonts w:ascii="仿宋_GB2312" w:hAnsi="仿宋"/>
          <w:szCs w:val="32"/>
        </w:rPr>
      </w:pPr>
      <w:r>
        <w:rPr>
          <w:rFonts w:ascii="仿宋_GB2312" w:hAnsi="仿宋" w:hint="eastAsia"/>
          <w:szCs w:val="32"/>
        </w:rPr>
        <w:t>1.</w:t>
      </w:r>
      <w:r w:rsidRPr="008A049F">
        <w:rPr>
          <w:rFonts w:ascii="仿宋_GB2312" w:hAnsi="仿宋" w:hint="eastAsia"/>
          <w:szCs w:val="32"/>
        </w:rPr>
        <w:t>“互联网+”现代农业，包括农林牧渔等；</w:t>
      </w:r>
    </w:p>
    <w:p w:rsidR="005027DC" w:rsidRPr="008A049F" w:rsidRDefault="005027DC" w:rsidP="005027DC">
      <w:pPr>
        <w:spacing w:line="520" w:lineRule="exact"/>
        <w:ind w:firstLineChars="200" w:firstLine="640"/>
        <w:rPr>
          <w:rFonts w:ascii="仿宋_GB2312" w:hAnsi="仿宋"/>
          <w:szCs w:val="32"/>
        </w:rPr>
      </w:pPr>
      <w:r>
        <w:rPr>
          <w:rFonts w:ascii="仿宋_GB2312" w:hAnsi="仿宋" w:hint="eastAsia"/>
          <w:szCs w:val="32"/>
        </w:rPr>
        <w:t>2.</w:t>
      </w:r>
      <w:r w:rsidRPr="008A049F">
        <w:rPr>
          <w:rFonts w:ascii="仿宋_GB2312" w:hAnsi="仿宋" w:hint="eastAsia"/>
          <w:szCs w:val="32"/>
        </w:rPr>
        <w:t>“互联网+”制造业，包括智能硬件、先进制造、工业自动化、生物医药、节能环保、新材料、军工等；</w:t>
      </w:r>
    </w:p>
    <w:p w:rsidR="005027DC" w:rsidRPr="008A049F" w:rsidRDefault="005027DC" w:rsidP="005027DC">
      <w:pPr>
        <w:spacing w:line="520" w:lineRule="exact"/>
        <w:ind w:firstLineChars="200" w:firstLine="640"/>
        <w:rPr>
          <w:rFonts w:ascii="仿宋_GB2312" w:hAnsi="仿宋"/>
          <w:szCs w:val="32"/>
        </w:rPr>
      </w:pPr>
      <w:r>
        <w:rPr>
          <w:rFonts w:ascii="仿宋_GB2312" w:hAnsi="仿宋" w:hint="eastAsia"/>
          <w:szCs w:val="32"/>
        </w:rPr>
        <w:t>3.</w:t>
      </w:r>
      <w:r w:rsidRPr="008A049F">
        <w:rPr>
          <w:rFonts w:ascii="仿宋_GB2312" w:hAnsi="仿宋" w:hint="eastAsia"/>
          <w:szCs w:val="32"/>
        </w:rPr>
        <w:t>“互联网+”信息技术服务，包括工具软件、社交网络、媒体门户、数字娱乐、企业服务等；</w:t>
      </w:r>
    </w:p>
    <w:p w:rsidR="005027DC" w:rsidRPr="008A049F" w:rsidRDefault="005027DC" w:rsidP="005027DC">
      <w:pPr>
        <w:spacing w:line="520" w:lineRule="exact"/>
        <w:ind w:firstLineChars="200" w:firstLine="640"/>
        <w:rPr>
          <w:rFonts w:ascii="仿宋_GB2312" w:hAnsi="仿宋"/>
          <w:szCs w:val="32"/>
        </w:rPr>
      </w:pPr>
      <w:r>
        <w:rPr>
          <w:rFonts w:ascii="仿宋_GB2312" w:hAnsi="仿宋" w:hint="eastAsia"/>
          <w:szCs w:val="32"/>
        </w:rPr>
        <w:t>4.</w:t>
      </w:r>
      <w:r w:rsidRPr="008A049F">
        <w:rPr>
          <w:rFonts w:ascii="仿宋_GB2312" w:hAnsi="仿宋" w:hint="eastAsia"/>
          <w:szCs w:val="32"/>
        </w:rPr>
        <w:t>“互联网+”商务服务：包括电子商务、消费生活、金融、旅游户外、房产家居、高效物流等；</w:t>
      </w:r>
    </w:p>
    <w:p w:rsidR="005027DC" w:rsidRPr="008A049F" w:rsidRDefault="005027DC" w:rsidP="005027DC">
      <w:pPr>
        <w:spacing w:line="520" w:lineRule="exact"/>
        <w:ind w:firstLineChars="200" w:firstLine="640"/>
        <w:rPr>
          <w:rFonts w:ascii="仿宋_GB2312" w:hAnsi="仿宋"/>
          <w:szCs w:val="32"/>
        </w:rPr>
      </w:pPr>
      <w:r>
        <w:rPr>
          <w:rFonts w:ascii="仿宋_GB2312" w:hAnsi="仿宋" w:hint="eastAsia"/>
          <w:szCs w:val="32"/>
        </w:rPr>
        <w:t>5.</w:t>
      </w:r>
      <w:r w:rsidRPr="008A049F">
        <w:rPr>
          <w:rFonts w:ascii="仿宋_GB2312" w:hAnsi="仿宋" w:hint="eastAsia"/>
          <w:szCs w:val="32"/>
        </w:rPr>
        <w:t>“互联网+”公共服务，包括教育文化、医疗健康、交通、</w:t>
      </w:r>
      <w:r w:rsidRPr="008A049F">
        <w:rPr>
          <w:rFonts w:ascii="仿宋_GB2312" w:hAnsi="仿宋" w:hint="eastAsia"/>
          <w:szCs w:val="32"/>
        </w:rPr>
        <w:lastRenderedPageBreak/>
        <w:t>人力资源等；</w:t>
      </w:r>
    </w:p>
    <w:p w:rsidR="005027DC" w:rsidRPr="008A049F" w:rsidRDefault="005027DC" w:rsidP="005027DC">
      <w:pPr>
        <w:spacing w:line="520" w:lineRule="exact"/>
        <w:ind w:firstLineChars="200" w:firstLine="640"/>
        <w:rPr>
          <w:rFonts w:ascii="仿宋_GB2312" w:hAnsi="仿宋"/>
          <w:szCs w:val="32"/>
        </w:rPr>
      </w:pPr>
      <w:r>
        <w:rPr>
          <w:rFonts w:ascii="仿宋_GB2312" w:hAnsi="仿宋" w:hint="eastAsia"/>
          <w:szCs w:val="32"/>
        </w:rPr>
        <w:t>6.</w:t>
      </w:r>
      <w:r w:rsidRPr="008A049F">
        <w:rPr>
          <w:rFonts w:ascii="仿宋_GB2312" w:hAnsi="仿宋" w:hint="eastAsia"/>
          <w:szCs w:val="32"/>
        </w:rPr>
        <w:t>“互联网+”公益创业，以社会价值为导向的非盈利性创业。</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参赛项目须真实、健康、合法，无任何不良信息。参赛项目不得侵犯他人知识产权；所涉及的发明创造、专利技术、资源等必须拥有合法的知识产权或物权；抄袭、盗用、提供虚假材料或违反相关法律法规一经发现即刻丧失参赛相关权利并自负一切法律责任。</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5027DC" w:rsidRPr="008A049F" w:rsidRDefault="005027DC" w:rsidP="005027DC">
      <w:pPr>
        <w:pStyle w:val="a5"/>
        <w:spacing w:line="520" w:lineRule="exact"/>
        <w:ind w:firstLine="640"/>
        <w:rPr>
          <w:rFonts w:ascii="黑体" w:eastAsia="黑体" w:hAnsi="黑体"/>
          <w:sz w:val="32"/>
          <w:szCs w:val="32"/>
        </w:rPr>
      </w:pPr>
      <w:r w:rsidRPr="008A049F">
        <w:rPr>
          <w:rFonts w:ascii="黑体" w:eastAsia="黑体" w:hAnsi="黑体" w:hint="eastAsia"/>
          <w:sz w:val="32"/>
          <w:szCs w:val="32"/>
        </w:rPr>
        <w:t>五、参赛对象</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根据参赛项目所处的创业阶段及已获得投资情况，大赛分为创意组、初创组和成长组，具体参赛条件如下：</w:t>
      </w:r>
    </w:p>
    <w:p w:rsidR="005027DC" w:rsidRPr="008A049F" w:rsidRDefault="005027DC" w:rsidP="005027DC">
      <w:pPr>
        <w:spacing w:line="520" w:lineRule="exact"/>
        <w:ind w:firstLine="660"/>
        <w:rPr>
          <w:rFonts w:ascii="仿宋_GB2312" w:hAnsi="仿宋"/>
          <w:szCs w:val="32"/>
        </w:rPr>
      </w:pPr>
      <w:r w:rsidRPr="008A049F">
        <w:rPr>
          <w:rFonts w:ascii="仿宋_GB2312" w:hAnsi="仿宋" w:hint="eastAsia"/>
          <w:szCs w:val="32"/>
        </w:rPr>
        <w:t>1.创意组：参赛项目具有较好的创意和较为成型的产品原型或服务模式，但尚未完成工商登记注册。参赛申报人须为团队负责人，须为北京市普通高等学校在校生（可以是本专科生、研究生，不含在职学生）。</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2.初创组：参赛项目工商登记注册未满3年（</w:t>
      </w:r>
      <w:smartTag w:uri="urn:schemas-microsoft-com:office:smarttags" w:element="chsdate">
        <w:smartTagPr>
          <w:attr w:name="IsROCDate" w:val="False"/>
          <w:attr w:name="IsLunarDate" w:val="False"/>
          <w:attr w:name="Day" w:val="1"/>
          <w:attr w:name="Month" w:val="3"/>
          <w:attr w:name="Year" w:val="2013"/>
        </w:smartTagPr>
        <w:r w:rsidRPr="008A049F">
          <w:rPr>
            <w:rFonts w:ascii="仿宋_GB2312" w:hAnsi="仿宋" w:hint="eastAsia"/>
            <w:szCs w:val="32"/>
          </w:rPr>
          <w:t>2013年3月1日</w:t>
        </w:r>
      </w:smartTag>
      <w:r w:rsidRPr="008A049F">
        <w:rPr>
          <w:rFonts w:ascii="仿宋_GB2312" w:hAnsi="仿宋" w:hint="eastAsia"/>
          <w:szCs w:val="32"/>
        </w:rPr>
        <w:t>后注册），且获机构或个人股权投资不超过1轮次。参赛申报人须为企业法人代表，须为北京市普通高等学校在校生（可以是本专科生、研究生，不含在职学生），或毕业5年以内的毕业生（</w:t>
      </w:r>
      <w:smartTag w:uri="urn:schemas-microsoft-com:office:smarttags" w:element="chsdate">
        <w:smartTagPr>
          <w:attr w:name="IsROCDate" w:val="False"/>
          <w:attr w:name="IsLunarDate" w:val="False"/>
          <w:attr w:name="Day" w:val="10"/>
          <w:attr w:name="Month" w:val="6"/>
          <w:attr w:name="Year" w:val="2011"/>
        </w:smartTagPr>
        <w:r w:rsidRPr="008A049F">
          <w:rPr>
            <w:rFonts w:ascii="仿宋_GB2312" w:hAnsi="仿宋" w:hint="eastAsia"/>
            <w:szCs w:val="32"/>
          </w:rPr>
          <w:t>2011年6月10日</w:t>
        </w:r>
      </w:smartTag>
      <w:r w:rsidRPr="008A049F">
        <w:rPr>
          <w:rFonts w:ascii="仿宋_GB2312" w:hAnsi="仿宋" w:hint="eastAsia"/>
          <w:szCs w:val="32"/>
        </w:rPr>
        <w:t>之后毕业）。</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lastRenderedPageBreak/>
        <w:t>3.成长组：参赛项目工商登记注册3年以上（</w:t>
      </w:r>
      <w:smartTag w:uri="urn:schemas-microsoft-com:office:smarttags" w:element="chsdate">
        <w:smartTagPr>
          <w:attr w:name="IsROCDate" w:val="False"/>
          <w:attr w:name="IsLunarDate" w:val="False"/>
          <w:attr w:name="Day" w:val="1"/>
          <w:attr w:name="Month" w:val="3"/>
          <w:attr w:name="Year" w:val="2013"/>
        </w:smartTagPr>
        <w:r w:rsidRPr="008A049F">
          <w:rPr>
            <w:rFonts w:ascii="仿宋_GB2312" w:hAnsi="仿宋" w:hint="eastAsia"/>
            <w:szCs w:val="32"/>
          </w:rPr>
          <w:t>2013年3月1日</w:t>
        </w:r>
      </w:smartTag>
      <w:r w:rsidRPr="008A049F">
        <w:rPr>
          <w:rFonts w:ascii="仿宋_GB2312" w:hAnsi="仿宋" w:hint="eastAsia"/>
          <w:szCs w:val="32"/>
        </w:rPr>
        <w:t>前注册）；或工商登记注册未满3年（</w:t>
      </w:r>
      <w:smartTag w:uri="urn:schemas-microsoft-com:office:smarttags" w:element="chsdate">
        <w:smartTagPr>
          <w:attr w:name="IsROCDate" w:val="False"/>
          <w:attr w:name="IsLunarDate" w:val="False"/>
          <w:attr w:name="Day" w:val="1"/>
          <w:attr w:name="Month" w:val="3"/>
          <w:attr w:name="Year" w:val="2013"/>
        </w:smartTagPr>
        <w:r w:rsidRPr="008A049F">
          <w:rPr>
            <w:rFonts w:ascii="仿宋_GB2312" w:hAnsi="仿宋" w:hint="eastAsia"/>
            <w:szCs w:val="32"/>
          </w:rPr>
          <w:t>2013年3月1日</w:t>
        </w:r>
      </w:smartTag>
      <w:r w:rsidRPr="008A049F">
        <w:rPr>
          <w:rFonts w:ascii="仿宋_GB2312" w:hAnsi="仿宋" w:hint="eastAsia"/>
          <w:szCs w:val="32"/>
        </w:rPr>
        <w:t>后注册），且获机构或个人股权投资2轮次以上（含2轮次）。参赛申报人须为企业法人代表，须为北京市普通高等学校在校生（可以是本专科生、研究生，不含在职学生），或毕业5年以内的毕业生（</w:t>
      </w:r>
      <w:smartTag w:uri="urn:schemas-microsoft-com:office:smarttags" w:element="chsdate">
        <w:smartTagPr>
          <w:attr w:name="IsROCDate" w:val="False"/>
          <w:attr w:name="IsLunarDate" w:val="False"/>
          <w:attr w:name="Day" w:val="10"/>
          <w:attr w:name="Month" w:val="6"/>
          <w:attr w:name="Year" w:val="2011"/>
        </w:smartTagPr>
        <w:r w:rsidRPr="008A049F">
          <w:rPr>
            <w:rFonts w:ascii="仿宋_GB2312" w:hAnsi="仿宋" w:hint="eastAsia"/>
            <w:szCs w:val="32"/>
          </w:rPr>
          <w:t>2011年6月10日</w:t>
        </w:r>
      </w:smartTag>
      <w:r w:rsidRPr="008A049F">
        <w:rPr>
          <w:rFonts w:ascii="仿宋_GB2312" w:hAnsi="仿宋" w:hint="eastAsia"/>
          <w:szCs w:val="32"/>
        </w:rPr>
        <w:t>之后毕业）。</w:t>
      </w:r>
    </w:p>
    <w:p w:rsidR="005027DC" w:rsidRPr="008A049F" w:rsidRDefault="005027DC" w:rsidP="005027DC">
      <w:pPr>
        <w:spacing w:line="520" w:lineRule="exact"/>
        <w:ind w:firstLine="645"/>
        <w:rPr>
          <w:rFonts w:ascii="仿宋_GB2312" w:hAnsi="仿宋"/>
          <w:szCs w:val="32"/>
        </w:rPr>
      </w:pPr>
      <w:r w:rsidRPr="008A049F">
        <w:rPr>
          <w:rFonts w:ascii="仿宋_GB2312" w:hAnsi="仿宋" w:hint="eastAsia"/>
          <w:szCs w:val="32"/>
        </w:rPr>
        <w:t>以团队为单位报名参赛。允许跨校组建团队。每个团队的参赛成员不少于3人，须为项目的实际成员。参赛团队所报参赛创业项目，须为本团队策划或经营的项目，不可借用他人项目参赛。</w:t>
      </w:r>
    </w:p>
    <w:p w:rsidR="005027DC" w:rsidRPr="008A049F" w:rsidRDefault="005027DC" w:rsidP="005027DC">
      <w:pPr>
        <w:spacing w:line="520" w:lineRule="exact"/>
        <w:ind w:firstLine="645"/>
        <w:rPr>
          <w:rFonts w:ascii="仿宋_GB2312" w:hAnsi="仿宋"/>
          <w:szCs w:val="32"/>
        </w:rPr>
      </w:pPr>
      <w:r w:rsidRPr="008A049F">
        <w:rPr>
          <w:rFonts w:ascii="仿宋_GB2312" w:hAnsi="仿宋" w:hint="eastAsia"/>
          <w:szCs w:val="32"/>
        </w:rPr>
        <w:t>已获首届中国“互联网+”大学生创新创业大赛金奖和银奖的项目，不再报名参赛。</w:t>
      </w:r>
    </w:p>
    <w:p w:rsidR="005027DC" w:rsidRPr="008A049F" w:rsidRDefault="005027DC" w:rsidP="005027DC">
      <w:pPr>
        <w:pStyle w:val="a5"/>
        <w:spacing w:line="520" w:lineRule="exact"/>
        <w:ind w:firstLine="640"/>
        <w:rPr>
          <w:rFonts w:ascii="黑体" w:eastAsia="黑体" w:hAnsi="黑体"/>
          <w:sz w:val="32"/>
          <w:szCs w:val="32"/>
        </w:rPr>
      </w:pPr>
      <w:r w:rsidRPr="008A049F">
        <w:rPr>
          <w:rFonts w:ascii="黑体" w:eastAsia="黑体" w:hAnsi="黑体" w:hint="eastAsia"/>
          <w:sz w:val="32"/>
          <w:szCs w:val="32"/>
        </w:rPr>
        <w:t>六、比赛赛制</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大赛分为校级初赛和市级复赛。校级初赛由各高校负责组织，各高校按照大赛组委会确定的配额择优遴选推荐项目参加市级复赛。市级复赛由大赛组委会负责组织，分为网上评审和现场比赛两个轮次。通过网上评审，产生进入市级复赛现场比赛的项目。经过市级复赛现场比赛，并根据国赛组委会的分配名额，推荐市级复赛获奖项目进入全国总决赛。</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每所高校入选全国总决赛团队总数不超过4个。</w:t>
      </w:r>
    </w:p>
    <w:p w:rsidR="005027DC" w:rsidRPr="008A049F" w:rsidRDefault="005027DC" w:rsidP="005027DC">
      <w:pPr>
        <w:pStyle w:val="a5"/>
        <w:spacing w:line="520" w:lineRule="exact"/>
        <w:ind w:firstLine="640"/>
        <w:rPr>
          <w:rFonts w:ascii="黑体" w:eastAsia="黑体" w:hAnsi="黑体"/>
          <w:sz w:val="32"/>
          <w:szCs w:val="32"/>
        </w:rPr>
      </w:pPr>
      <w:r w:rsidRPr="008A049F">
        <w:rPr>
          <w:rFonts w:ascii="黑体" w:eastAsia="黑体" w:hAnsi="黑体" w:hint="eastAsia"/>
          <w:sz w:val="32"/>
          <w:szCs w:val="32"/>
        </w:rPr>
        <w:t>七、赛程安排</w:t>
      </w:r>
    </w:p>
    <w:p w:rsidR="005027DC" w:rsidRPr="008A049F" w:rsidRDefault="005027DC" w:rsidP="005027DC">
      <w:pPr>
        <w:spacing w:line="520" w:lineRule="exact"/>
        <w:ind w:firstLineChars="200" w:firstLine="643"/>
        <w:rPr>
          <w:rFonts w:ascii="仿宋_GB2312" w:hAnsi="仿宋"/>
          <w:szCs w:val="32"/>
        </w:rPr>
      </w:pPr>
      <w:r w:rsidRPr="008A049F">
        <w:rPr>
          <w:rFonts w:ascii="仿宋_GB2312" w:hAnsi="仿宋" w:hint="eastAsia"/>
          <w:b/>
          <w:szCs w:val="32"/>
        </w:rPr>
        <w:t>1．参赛报名（4月-7月）</w:t>
      </w:r>
      <w:r w:rsidRPr="008A049F">
        <w:rPr>
          <w:rFonts w:ascii="仿宋_GB2312" w:hAnsi="仿宋" w:hint="eastAsia"/>
          <w:szCs w:val="32"/>
        </w:rPr>
        <w:t>：市教委为各高校分配大赛管理帐号（大赛报名http://cy.ncss.org.cn/index.html）。</w:t>
      </w:r>
    </w:p>
    <w:p w:rsidR="005027DC" w:rsidRPr="008A049F" w:rsidRDefault="005027DC" w:rsidP="005027DC">
      <w:pPr>
        <w:spacing w:line="520" w:lineRule="exact"/>
        <w:ind w:firstLineChars="250" w:firstLine="800"/>
        <w:rPr>
          <w:rFonts w:ascii="仿宋_GB2312" w:hAnsi="仿宋"/>
          <w:szCs w:val="32"/>
        </w:rPr>
      </w:pPr>
      <w:r w:rsidRPr="008A049F">
        <w:rPr>
          <w:rFonts w:ascii="仿宋_GB2312" w:hAnsi="仿宋" w:hint="eastAsia"/>
          <w:szCs w:val="32"/>
        </w:rPr>
        <w:t>参赛团队可通过登陆“全国大学生创业服务网”（cy.ncss.org.cn）、大赛APP（名称为“大创空间”）或大赛微</w:t>
      </w:r>
      <w:r w:rsidRPr="008A049F">
        <w:rPr>
          <w:rFonts w:ascii="仿宋_GB2312" w:hAnsi="仿宋" w:hint="eastAsia"/>
          <w:szCs w:val="32"/>
        </w:rPr>
        <w:lastRenderedPageBreak/>
        <w:t>信公众号（名称为“大学生创业服务网”）任一方式进行报名。报名系统自2016年3月25日起开放，市级复赛报名时间截止到7月8日。各高校要积极做好组织动员工作，并将报名情况于6月8日前上报大赛组委会。大赛组委会将综合考虑各高校报名参赛团队总数（必须在国赛网站报名的团队）和不同组别报名参赛团队数量等因素向各高校分配入围市级复赛的名额。</w:t>
      </w:r>
    </w:p>
    <w:p w:rsidR="005027DC" w:rsidRPr="008A049F" w:rsidRDefault="005027DC" w:rsidP="005027DC">
      <w:pPr>
        <w:spacing w:line="520" w:lineRule="exact"/>
        <w:ind w:firstLineChars="250" w:firstLine="803"/>
        <w:rPr>
          <w:rFonts w:ascii="仿宋_GB2312" w:hAnsi="仿宋"/>
          <w:szCs w:val="32"/>
        </w:rPr>
      </w:pPr>
      <w:r w:rsidRPr="008A049F">
        <w:rPr>
          <w:rFonts w:ascii="仿宋_GB2312" w:hAnsi="仿宋" w:hint="eastAsia"/>
          <w:b/>
          <w:szCs w:val="32"/>
        </w:rPr>
        <w:t>2．校级初赛（4月—7月）</w:t>
      </w:r>
      <w:r w:rsidRPr="008A049F">
        <w:rPr>
          <w:rFonts w:ascii="仿宋_GB2312" w:hAnsi="仿宋" w:hint="eastAsia"/>
          <w:szCs w:val="32"/>
        </w:rPr>
        <w:t>各高校组织完成校内初赛，并于</w:t>
      </w:r>
      <w:smartTag w:uri="urn:schemas-microsoft-com:office:smarttags" w:element="chsdate">
        <w:smartTagPr>
          <w:attr w:name="IsROCDate" w:val="False"/>
          <w:attr w:name="IsLunarDate" w:val="False"/>
          <w:attr w:name="Day" w:val="15"/>
          <w:attr w:name="Month" w:val="7"/>
          <w:attr w:name="Year" w:val="2016"/>
        </w:smartTagPr>
        <w:r w:rsidRPr="008A049F">
          <w:rPr>
            <w:rFonts w:ascii="仿宋_GB2312" w:hAnsi="仿宋" w:hint="eastAsia"/>
            <w:szCs w:val="32"/>
          </w:rPr>
          <w:t>7月15日前</w:t>
        </w:r>
      </w:smartTag>
      <w:r w:rsidRPr="008A049F">
        <w:rPr>
          <w:rFonts w:ascii="仿宋_GB2312" w:hAnsi="仿宋" w:hint="eastAsia"/>
          <w:szCs w:val="32"/>
        </w:rPr>
        <w:t>按照大赛组委会分配的入围市级复赛的名额择优遴选推荐项目，通过报名平台提交相关材料。</w:t>
      </w:r>
    </w:p>
    <w:p w:rsidR="005027DC" w:rsidRPr="008A049F" w:rsidRDefault="005027DC" w:rsidP="005027DC">
      <w:pPr>
        <w:spacing w:line="520" w:lineRule="exact"/>
        <w:ind w:firstLineChars="250" w:firstLine="803"/>
        <w:rPr>
          <w:rFonts w:ascii="仿宋_GB2312" w:hAnsi="仿宋"/>
          <w:szCs w:val="32"/>
        </w:rPr>
      </w:pPr>
      <w:r w:rsidRPr="008A049F">
        <w:rPr>
          <w:rFonts w:ascii="仿宋_GB2312" w:hAnsi="仿宋" w:hint="eastAsia"/>
          <w:b/>
          <w:szCs w:val="32"/>
        </w:rPr>
        <w:t>3．市级复赛（7月—9月）</w:t>
      </w:r>
      <w:r w:rsidRPr="008A049F">
        <w:rPr>
          <w:rFonts w:ascii="仿宋_GB2312" w:hAnsi="仿宋" w:hint="eastAsia"/>
          <w:szCs w:val="32"/>
        </w:rPr>
        <w:t>7月底，大赛组委会组织完成市级复赛网上评审，并将进入市级复赛现场比赛的项目名单反馈给各高校。各有关高校可利用暑期组织获得市级复赛现场比赛参赛资格的团队进行赛前准备及集训。</w:t>
      </w:r>
      <w:smartTag w:uri="urn:schemas-microsoft-com:office:smarttags" w:element="chsdate">
        <w:smartTagPr>
          <w:attr w:name="IsROCDate" w:val="False"/>
          <w:attr w:name="IsLunarDate" w:val="False"/>
          <w:attr w:name="Day" w:val="15"/>
          <w:attr w:name="Month" w:val="9"/>
          <w:attr w:name="Year" w:val="2016"/>
        </w:smartTagPr>
        <w:r w:rsidRPr="008A049F">
          <w:rPr>
            <w:rFonts w:ascii="仿宋_GB2312" w:hAnsi="仿宋" w:hint="eastAsia"/>
            <w:szCs w:val="32"/>
          </w:rPr>
          <w:t>9月15日</w:t>
        </w:r>
      </w:smartTag>
      <w:r w:rsidRPr="008A049F">
        <w:rPr>
          <w:rFonts w:ascii="仿宋_GB2312" w:hAnsi="仿宋" w:hint="eastAsia"/>
          <w:szCs w:val="32"/>
        </w:rPr>
        <w:t>前，大赛组委会组织完成市级复赛现场比赛，并根据国赛组委会分配的名额，择优确定参加全国总决赛的参赛项目。</w:t>
      </w:r>
    </w:p>
    <w:p w:rsidR="005027DC" w:rsidRPr="008A049F" w:rsidRDefault="005027DC" w:rsidP="005027DC">
      <w:pPr>
        <w:spacing w:line="520" w:lineRule="exact"/>
        <w:ind w:firstLineChars="250" w:firstLine="803"/>
        <w:rPr>
          <w:rFonts w:ascii="仿宋_GB2312" w:hAnsi="仿宋"/>
          <w:szCs w:val="32"/>
        </w:rPr>
      </w:pPr>
      <w:r w:rsidRPr="008A049F">
        <w:rPr>
          <w:rFonts w:ascii="仿宋_GB2312" w:hAnsi="仿宋" w:hint="eastAsia"/>
          <w:b/>
          <w:szCs w:val="32"/>
        </w:rPr>
        <w:t>4．全国总决赛（10月中下旬）</w:t>
      </w:r>
      <w:r w:rsidRPr="008A049F">
        <w:rPr>
          <w:rFonts w:ascii="仿宋_GB2312" w:hAnsi="仿宋" w:hint="eastAsia"/>
          <w:szCs w:val="32"/>
        </w:rPr>
        <w:t>：国赛评审委员会对入围全国总决赛项目进行网上评审，择优选拔120个项目进行现场比赛，决出金、银奖。</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全国大学生创业服务网”为参赛团队提供项目展示、创业指导、投资对接等服务。各项目团队可以登陆“全国大学生创业服务网”查看相关服务信息。各高校还可以通过腾讯微校（weixiao.qq.com/2016）提供的资源推广大赛。</w:t>
      </w:r>
    </w:p>
    <w:p w:rsidR="005027DC" w:rsidRPr="008A049F" w:rsidRDefault="005027DC" w:rsidP="005027DC">
      <w:pPr>
        <w:pStyle w:val="a5"/>
        <w:spacing w:line="520" w:lineRule="exact"/>
        <w:ind w:firstLine="640"/>
        <w:rPr>
          <w:rFonts w:ascii="黑体" w:eastAsia="黑体" w:hAnsi="黑体"/>
          <w:sz w:val="32"/>
          <w:szCs w:val="32"/>
        </w:rPr>
      </w:pPr>
      <w:r w:rsidRPr="008A049F">
        <w:rPr>
          <w:rFonts w:ascii="黑体" w:eastAsia="黑体" w:hAnsi="黑体" w:hint="eastAsia"/>
          <w:sz w:val="32"/>
          <w:szCs w:val="32"/>
        </w:rPr>
        <w:t>八、评审规则</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请登录“全国大学生创业服务网”（cy.ncss.org.cn）查看</w:t>
      </w:r>
      <w:r w:rsidRPr="008A049F">
        <w:rPr>
          <w:rFonts w:ascii="仿宋_GB2312" w:hAnsi="仿宋" w:hint="eastAsia"/>
          <w:szCs w:val="32"/>
        </w:rPr>
        <w:lastRenderedPageBreak/>
        <w:t>具体内容。</w:t>
      </w:r>
    </w:p>
    <w:p w:rsidR="005027DC" w:rsidRPr="008A049F" w:rsidRDefault="005027DC" w:rsidP="005027DC">
      <w:pPr>
        <w:pStyle w:val="a5"/>
        <w:spacing w:line="520" w:lineRule="exact"/>
        <w:ind w:firstLine="640"/>
        <w:rPr>
          <w:rFonts w:ascii="黑体" w:eastAsia="黑体" w:hAnsi="黑体"/>
          <w:sz w:val="32"/>
          <w:szCs w:val="32"/>
        </w:rPr>
      </w:pPr>
      <w:r w:rsidRPr="008A049F">
        <w:rPr>
          <w:rFonts w:ascii="黑体" w:eastAsia="黑体" w:hAnsi="黑体" w:hint="eastAsia"/>
          <w:sz w:val="32"/>
          <w:szCs w:val="32"/>
        </w:rPr>
        <w:t>九、大赛奖励</w:t>
      </w:r>
    </w:p>
    <w:p w:rsidR="005027DC" w:rsidRPr="008A049F" w:rsidRDefault="005027DC" w:rsidP="005027DC">
      <w:pPr>
        <w:spacing w:line="520" w:lineRule="exact"/>
        <w:ind w:firstLine="570"/>
        <w:rPr>
          <w:rFonts w:ascii="仿宋_GB2312" w:hAnsi="仿宋"/>
          <w:szCs w:val="32"/>
        </w:rPr>
      </w:pPr>
      <w:r w:rsidRPr="008A049F">
        <w:rPr>
          <w:rFonts w:ascii="仿宋_GB2312" w:hAnsi="仿宋" w:hint="eastAsia"/>
          <w:szCs w:val="32"/>
        </w:rPr>
        <w:t>大赛设一等奖、二等奖、三等奖。获奖项目颁发获奖证书。</w:t>
      </w:r>
    </w:p>
    <w:p w:rsidR="005027DC" w:rsidRPr="008A049F" w:rsidRDefault="005027DC" w:rsidP="005027DC">
      <w:pPr>
        <w:spacing w:line="520" w:lineRule="exact"/>
        <w:ind w:firstLine="570"/>
        <w:rPr>
          <w:rFonts w:ascii="仿宋_GB2312" w:hAnsi="仿宋"/>
          <w:szCs w:val="32"/>
        </w:rPr>
      </w:pPr>
      <w:r w:rsidRPr="008A049F">
        <w:rPr>
          <w:rFonts w:ascii="仿宋_GB2312" w:hAnsi="仿宋" w:hint="eastAsia"/>
          <w:szCs w:val="32"/>
        </w:rPr>
        <w:t>设高校集体奖、优秀组织奖和优秀创新创业导师若干名，颁发获奖证书及奖牌。</w:t>
      </w:r>
    </w:p>
    <w:p w:rsidR="005027DC" w:rsidRPr="008A049F" w:rsidRDefault="005027DC" w:rsidP="005027DC">
      <w:pPr>
        <w:pStyle w:val="a5"/>
        <w:spacing w:line="520" w:lineRule="exact"/>
        <w:ind w:firstLine="640"/>
        <w:rPr>
          <w:rFonts w:ascii="黑体" w:eastAsia="黑体" w:hAnsi="黑体"/>
          <w:sz w:val="32"/>
          <w:szCs w:val="32"/>
        </w:rPr>
      </w:pPr>
      <w:r w:rsidRPr="008A049F">
        <w:rPr>
          <w:rFonts w:ascii="黑体" w:eastAsia="黑体" w:hAnsi="黑体" w:hint="eastAsia"/>
          <w:sz w:val="32"/>
          <w:szCs w:val="32"/>
        </w:rPr>
        <w:t>十、宣传发动</w:t>
      </w:r>
    </w:p>
    <w:p w:rsidR="005027DC" w:rsidRPr="008A049F" w:rsidRDefault="005027DC" w:rsidP="005027DC">
      <w:pPr>
        <w:spacing w:line="520" w:lineRule="exact"/>
        <w:ind w:firstLine="570"/>
        <w:rPr>
          <w:rFonts w:ascii="仿宋_GB2312" w:hAnsi="仿宋"/>
          <w:szCs w:val="32"/>
        </w:rPr>
      </w:pPr>
      <w:r w:rsidRPr="008A049F">
        <w:rPr>
          <w:rFonts w:ascii="仿宋_GB2312" w:hAnsi="仿宋" w:hint="eastAsia"/>
          <w:szCs w:val="32"/>
        </w:rPr>
        <w:t>各高校要认真做好大赛的宣传动员和组织工作，为在校生和毕业生参与比赛提供必要的条件和支持，做好学校初赛组织实施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撑。</w:t>
      </w:r>
    </w:p>
    <w:p w:rsidR="005027DC" w:rsidRPr="008A049F" w:rsidRDefault="005027DC" w:rsidP="005027DC">
      <w:pPr>
        <w:pStyle w:val="a5"/>
        <w:spacing w:line="520" w:lineRule="exact"/>
        <w:ind w:firstLine="640"/>
        <w:rPr>
          <w:rFonts w:ascii="黑体" w:eastAsia="黑体" w:hAnsi="黑体"/>
          <w:sz w:val="32"/>
          <w:szCs w:val="32"/>
        </w:rPr>
      </w:pPr>
      <w:r w:rsidRPr="008A049F">
        <w:rPr>
          <w:rFonts w:ascii="黑体" w:eastAsia="黑体" w:hAnsi="黑体" w:hint="eastAsia"/>
          <w:sz w:val="32"/>
          <w:szCs w:val="32"/>
        </w:rPr>
        <w:t>十一、大赛组委会联系方式</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1．北京赛事工作QQ群为221443660，各高校于4月28日前确定一名联系人，将姓名、手机、邮箱反馈至大赛组委会联系人信箱，并申请加入工作QQ群（群号221443660），便于赛事工作沟通及交流。</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2．北京赛事组委会联系人：</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北京市教育委员会高教处张富宇</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联系电话：51994842</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电子邮箱zfy@bjedu.gov.cn</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地址：西城区前门西大街109号</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北京邮电大学王菡</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lastRenderedPageBreak/>
        <w:t>联系电话：010-62282711，传真：010-62285134</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电子邮箱：</w:t>
      </w:r>
      <w:hyperlink r:id="rId8" w:history="1">
        <w:r w:rsidRPr="008A049F">
          <w:rPr>
            <w:rStyle w:val="a4"/>
            <w:rFonts w:ascii="仿宋_GB2312" w:hAnsi="仿宋" w:hint="eastAsia"/>
            <w:szCs w:val="32"/>
          </w:rPr>
          <w:t>wanghan@bupt.edu.cn</w:t>
        </w:r>
      </w:hyperlink>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地址：北京市海淀区西土城路10号</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邮编：100876</w:t>
      </w:r>
    </w:p>
    <w:p w:rsidR="005027DC" w:rsidRPr="008A049F" w:rsidRDefault="005027DC" w:rsidP="005027DC">
      <w:pPr>
        <w:spacing w:line="520" w:lineRule="exact"/>
        <w:ind w:firstLineChars="200" w:firstLine="640"/>
        <w:rPr>
          <w:rFonts w:ascii="仿宋_GB2312" w:hAnsi="仿宋"/>
          <w:szCs w:val="32"/>
        </w:rPr>
      </w:pPr>
    </w:p>
    <w:p w:rsidR="005027DC" w:rsidRPr="008A049F" w:rsidRDefault="005027DC" w:rsidP="005027DC">
      <w:pPr>
        <w:spacing w:line="520" w:lineRule="exact"/>
        <w:ind w:firstLineChars="200" w:firstLine="640"/>
        <w:rPr>
          <w:rFonts w:ascii="仿宋_GB2312" w:hAnsi="仿宋"/>
          <w:szCs w:val="32"/>
        </w:rPr>
      </w:pPr>
      <w:bookmarkStart w:id="1" w:name="_Toc421689634"/>
    </w:p>
    <w:p w:rsidR="005027DC" w:rsidRPr="008A049F" w:rsidRDefault="005027DC" w:rsidP="005027DC">
      <w:pPr>
        <w:spacing w:line="520" w:lineRule="exact"/>
        <w:ind w:firstLineChars="200" w:firstLine="640"/>
        <w:rPr>
          <w:rFonts w:ascii="仿宋_GB2312" w:hAnsi="仿宋"/>
          <w:szCs w:val="32"/>
        </w:rPr>
      </w:pPr>
    </w:p>
    <w:p w:rsidR="005027DC" w:rsidRPr="008A049F" w:rsidRDefault="005027DC" w:rsidP="005027DC">
      <w:pPr>
        <w:spacing w:line="520" w:lineRule="exact"/>
        <w:ind w:firstLineChars="200" w:firstLine="640"/>
        <w:rPr>
          <w:rFonts w:ascii="仿宋_GB2312" w:hAnsi="仿宋"/>
          <w:szCs w:val="32"/>
        </w:rPr>
      </w:pPr>
    </w:p>
    <w:bookmarkEnd w:id="1"/>
    <w:p w:rsidR="005027DC" w:rsidRPr="008A049F" w:rsidRDefault="005027DC" w:rsidP="005027DC">
      <w:pPr>
        <w:spacing w:line="520" w:lineRule="exact"/>
        <w:rPr>
          <w:rFonts w:ascii="仿宋_GB2312" w:hAnsi="仿宋"/>
          <w:szCs w:val="32"/>
        </w:rPr>
      </w:pPr>
    </w:p>
    <w:p w:rsidR="005027DC" w:rsidRPr="008A049F" w:rsidRDefault="005027DC" w:rsidP="005027DC">
      <w:pPr>
        <w:spacing w:line="520" w:lineRule="exact"/>
        <w:jc w:val="center"/>
        <w:rPr>
          <w:rFonts w:ascii="仿宋_GB2312" w:hAnsi="仿宋"/>
          <w:szCs w:val="32"/>
        </w:rPr>
      </w:pPr>
    </w:p>
    <w:p w:rsidR="005027DC" w:rsidRPr="008A049F" w:rsidRDefault="005027DC" w:rsidP="005027DC">
      <w:pPr>
        <w:spacing w:line="520" w:lineRule="exact"/>
        <w:jc w:val="center"/>
        <w:rPr>
          <w:rFonts w:ascii="仿宋_GB2312" w:hAnsi="仿宋"/>
          <w:szCs w:val="32"/>
        </w:rPr>
      </w:pPr>
    </w:p>
    <w:p w:rsidR="005027DC" w:rsidRPr="008A049F" w:rsidRDefault="005027DC" w:rsidP="005027DC">
      <w:pPr>
        <w:spacing w:line="520" w:lineRule="exact"/>
        <w:jc w:val="center"/>
        <w:rPr>
          <w:rFonts w:ascii="仿宋_GB2312" w:hAnsi="仿宋"/>
          <w:szCs w:val="32"/>
        </w:rPr>
      </w:pPr>
    </w:p>
    <w:p w:rsidR="005027DC" w:rsidRPr="008A049F" w:rsidRDefault="005027DC" w:rsidP="005027DC">
      <w:pPr>
        <w:spacing w:line="520" w:lineRule="exact"/>
        <w:jc w:val="center"/>
        <w:rPr>
          <w:rFonts w:ascii="仿宋_GB2312" w:hAnsi="仿宋"/>
          <w:szCs w:val="32"/>
        </w:rPr>
        <w:sectPr w:rsidR="005027DC" w:rsidRPr="008A049F" w:rsidSect="00900D66">
          <w:footerReference w:type="even" r:id="rId9"/>
          <w:footerReference w:type="default" r:id="rId10"/>
          <w:pgSz w:w="11906" w:h="16838" w:code="9"/>
          <w:pgMar w:top="2098" w:right="1531" w:bottom="1985" w:left="1531" w:header="851" w:footer="1418" w:gutter="0"/>
          <w:pgNumType w:fmt="numberInDash"/>
          <w:cols w:space="425"/>
          <w:titlePg/>
          <w:docGrid w:type="lines" w:linePitch="577" w:charSpace="-1266"/>
        </w:sectPr>
      </w:pPr>
    </w:p>
    <w:p w:rsidR="005027DC" w:rsidRPr="008A049F" w:rsidRDefault="005027DC" w:rsidP="005027DC">
      <w:pPr>
        <w:spacing w:line="520" w:lineRule="exact"/>
        <w:jc w:val="center"/>
        <w:rPr>
          <w:rFonts w:ascii="方正小标宋简体" w:eastAsia="方正小标宋简体" w:hAnsi="黑体"/>
          <w:sz w:val="44"/>
          <w:szCs w:val="44"/>
        </w:rPr>
      </w:pPr>
      <w:r w:rsidRPr="008A049F">
        <w:rPr>
          <w:rFonts w:ascii="方正小标宋简体" w:eastAsia="方正小标宋简体" w:hAnsi="黑体" w:hint="eastAsia"/>
          <w:sz w:val="44"/>
          <w:szCs w:val="44"/>
        </w:rPr>
        <w:lastRenderedPageBreak/>
        <w:t>第二届中国“互联网+”大学生创新创业大赛</w:t>
      </w:r>
    </w:p>
    <w:p w:rsidR="005027DC" w:rsidRPr="008A049F" w:rsidRDefault="005027DC" w:rsidP="005027DC">
      <w:pPr>
        <w:spacing w:line="520" w:lineRule="exact"/>
        <w:jc w:val="center"/>
        <w:rPr>
          <w:rFonts w:ascii="方正小标宋简体" w:eastAsia="方正小标宋简体" w:hAnsi="黑体"/>
          <w:sz w:val="44"/>
          <w:szCs w:val="44"/>
        </w:rPr>
      </w:pPr>
      <w:r w:rsidRPr="008A049F">
        <w:rPr>
          <w:rFonts w:ascii="方正小标宋简体" w:eastAsia="方正小标宋简体" w:hAnsi="黑体" w:hint="eastAsia"/>
          <w:sz w:val="44"/>
          <w:szCs w:val="44"/>
        </w:rPr>
        <w:t>北京赛区组委会</w:t>
      </w:r>
    </w:p>
    <w:p w:rsidR="005027DC" w:rsidRDefault="005027DC" w:rsidP="005027DC">
      <w:pPr>
        <w:spacing w:line="520" w:lineRule="exact"/>
        <w:jc w:val="left"/>
        <w:rPr>
          <w:rFonts w:ascii="仿宋_GB2312" w:hAnsi="仿宋"/>
          <w:szCs w:val="32"/>
        </w:rPr>
      </w:pPr>
    </w:p>
    <w:p w:rsidR="005027DC" w:rsidRPr="008A049F" w:rsidRDefault="005027DC" w:rsidP="005027DC">
      <w:pPr>
        <w:spacing w:line="520" w:lineRule="exact"/>
        <w:jc w:val="left"/>
        <w:rPr>
          <w:rFonts w:ascii="仿宋_GB2312" w:hAnsi="仿宋"/>
          <w:szCs w:val="32"/>
        </w:rPr>
      </w:pPr>
      <w:r w:rsidRPr="008A049F">
        <w:rPr>
          <w:rFonts w:ascii="仿宋_GB2312" w:hAnsi="仿宋" w:hint="eastAsia"/>
          <w:szCs w:val="32"/>
        </w:rPr>
        <w:t>主任委员：</w:t>
      </w:r>
    </w:p>
    <w:p w:rsidR="005027DC" w:rsidRPr="008A049F" w:rsidRDefault="005027DC" w:rsidP="005027DC">
      <w:pPr>
        <w:spacing w:line="520" w:lineRule="exact"/>
        <w:ind w:firstLineChars="200" w:firstLine="640"/>
        <w:jc w:val="left"/>
        <w:rPr>
          <w:rFonts w:ascii="仿宋_GB2312" w:hAnsi="仿宋"/>
          <w:szCs w:val="32"/>
        </w:rPr>
      </w:pPr>
      <w:r w:rsidRPr="008A049F">
        <w:rPr>
          <w:rFonts w:ascii="仿宋_GB2312" w:hAnsi="仿宋" w:hint="eastAsia"/>
          <w:szCs w:val="32"/>
        </w:rPr>
        <w:t>线联平    北京市教育委员会主任</w:t>
      </w:r>
    </w:p>
    <w:p w:rsidR="005027DC" w:rsidRPr="008A049F" w:rsidRDefault="005027DC" w:rsidP="005027DC">
      <w:pPr>
        <w:spacing w:line="520" w:lineRule="exact"/>
        <w:jc w:val="left"/>
        <w:rPr>
          <w:rFonts w:ascii="仿宋_GB2312" w:hAnsi="仿宋"/>
          <w:szCs w:val="32"/>
        </w:rPr>
      </w:pPr>
      <w:r w:rsidRPr="008A049F">
        <w:rPr>
          <w:rFonts w:ascii="仿宋_GB2312" w:hAnsi="仿宋" w:hint="eastAsia"/>
          <w:szCs w:val="32"/>
        </w:rPr>
        <w:t>副主任委员：</w:t>
      </w:r>
    </w:p>
    <w:p w:rsidR="005027DC" w:rsidRPr="008A049F" w:rsidRDefault="005027DC" w:rsidP="005027DC">
      <w:pPr>
        <w:spacing w:line="520" w:lineRule="exact"/>
        <w:ind w:firstLineChars="200" w:firstLine="640"/>
        <w:jc w:val="left"/>
        <w:rPr>
          <w:rFonts w:ascii="仿宋_GB2312" w:hAnsi="仿宋"/>
          <w:szCs w:val="32"/>
        </w:rPr>
      </w:pPr>
      <w:r w:rsidRPr="008A049F">
        <w:rPr>
          <w:rFonts w:ascii="仿宋_GB2312" w:hAnsi="仿宋" w:hint="eastAsia"/>
          <w:szCs w:val="32"/>
        </w:rPr>
        <w:t>叶茂林    北京市教育委员会副主任</w:t>
      </w:r>
    </w:p>
    <w:p w:rsidR="005027DC" w:rsidRPr="008A049F" w:rsidRDefault="005027DC" w:rsidP="005027DC">
      <w:pPr>
        <w:spacing w:line="520" w:lineRule="exact"/>
        <w:ind w:firstLineChars="200" w:firstLine="640"/>
        <w:jc w:val="left"/>
        <w:rPr>
          <w:rFonts w:ascii="仿宋_GB2312" w:hAnsi="仿宋"/>
          <w:szCs w:val="32"/>
        </w:rPr>
      </w:pPr>
      <w:r w:rsidRPr="008A049F">
        <w:rPr>
          <w:rFonts w:ascii="仿宋_GB2312" w:hAnsi="仿宋" w:hint="eastAsia"/>
          <w:szCs w:val="32"/>
        </w:rPr>
        <w:t>黄  侃    北京市教育委员会委员</w:t>
      </w:r>
    </w:p>
    <w:p w:rsidR="005027DC" w:rsidRPr="008A049F" w:rsidRDefault="005027DC" w:rsidP="005027DC">
      <w:pPr>
        <w:spacing w:line="520" w:lineRule="exact"/>
        <w:ind w:firstLineChars="200" w:firstLine="640"/>
        <w:jc w:val="left"/>
        <w:rPr>
          <w:rFonts w:ascii="仿宋_GB2312" w:hAnsi="仿宋"/>
          <w:szCs w:val="32"/>
        </w:rPr>
      </w:pPr>
      <w:r w:rsidRPr="008A049F">
        <w:rPr>
          <w:rFonts w:ascii="仿宋_GB2312" w:hAnsi="仿宋" w:hint="eastAsia"/>
          <w:szCs w:val="32"/>
        </w:rPr>
        <w:t>郭  军    北京邮电大学副校长</w:t>
      </w:r>
    </w:p>
    <w:p w:rsidR="005027DC" w:rsidRPr="008A049F" w:rsidRDefault="005027DC" w:rsidP="005027DC">
      <w:pPr>
        <w:spacing w:line="520" w:lineRule="exact"/>
        <w:ind w:firstLineChars="200" w:firstLine="640"/>
        <w:jc w:val="left"/>
        <w:rPr>
          <w:rFonts w:ascii="仿宋_GB2312" w:hAnsi="仿宋"/>
          <w:szCs w:val="32"/>
        </w:rPr>
      </w:pPr>
      <w:r w:rsidRPr="008A049F">
        <w:rPr>
          <w:rFonts w:ascii="仿宋_GB2312" w:hAnsi="仿宋" w:hint="eastAsia"/>
          <w:szCs w:val="32"/>
        </w:rPr>
        <w:t>李家华    教育部创业教育指导委员会副主任</w:t>
      </w:r>
    </w:p>
    <w:p w:rsidR="005027DC" w:rsidRPr="008A049F" w:rsidRDefault="005027DC" w:rsidP="005027DC">
      <w:pPr>
        <w:spacing w:line="520" w:lineRule="exact"/>
        <w:ind w:firstLineChars="700" w:firstLine="2240"/>
        <w:jc w:val="left"/>
        <w:rPr>
          <w:rFonts w:ascii="仿宋_GB2312" w:hAnsi="仿宋"/>
          <w:szCs w:val="32"/>
        </w:rPr>
      </w:pPr>
      <w:r w:rsidRPr="008A049F">
        <w:rPr>
          <w:rFonts w:ascii="仿宋_GB2312" w:hAnsi="仿宋" w:hint="eastAsia"/>
          <w:szCs w:val="32"/>
        </w:rPr>
        <w:t>中国青年政治学院原副校长</w:t>
      </w:r>
    </w:p>
    <w:p w:rsidR="005027DC" w:rsidRPr="008A049F" w:rsidRDefault="005027DC" w:rsidP="005027DC">
      <w:pPr>
        <w:spacing w:line="520" w:lineRule="exact"/>
        <w:jc w:val="left"/>
        <w:rPr>
          <w:rFonts w:ascii="仿宋_GB2312" w:hAnsi="仿宋"/>
          <w:szCs w:val="32"/>
        </w:rPr>
      </w:pPr>
      <w:r w:rsidRPr="008A049F">
        <w:rPr>
          <w:rFonts w:ascii="仿宋_GB2312" w:hAnsi="仿宋" w:hint="eastAsia"/>
          <w:szCs w:val="32"/>
        </w:rPr>
        <w:t>委员：</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邵文杰    市教委高教处处长</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沈聪伟    市教委学生处处长</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王东江    市教委职成处处长</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李善廷    市教委科研处副处长</w:t>
      </w:r>
    </w:p>
    <w:p w:rsidR="005027DC" w:rsidRPr="008A049F" w:rsidRDefault="005027DC" w:rsidP="005027DC">
      <w:pPr>
        <w:spacing w:line="520" w:lineRule="exact"/>
        <w:ind w:firstLineChars="200" w:firstLine="640"/>
        <w:jc w:val="left"/>
        <w:rPr>
          <w:rFonts w:ascii="仿宋_GB2312" w:hAnsi="仿宋"/>
          <w:szCs w:val="32"/>
        </w:rPr>
      </w:pPr>
      <w:r w:rsidRPr="008A049F">
        <w:rPr>
          <w:rFonts w:ascii="仿宋_GB2312" w:hAnsi="仿宋" w:hint="eastAsia"/>
          <w:szCs w:val="32"/>
        </w:rPr>
        <w:t>荣燕宁    市教委高教处副处长</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杨彦茹    中关村管委会创业服务处处长</w:t>
      </w:r>
    </w:p>
    <w:p w:rsidR="005027DC" w:rsidRPr="008A049F" w:rsidRDefault="005027DC" w:rsidP="005027DC">
      <w:pPr>
        <w:spacing w:line="520" w:lineRule="exact"/>
        <w:ind w:firstLineChars="200" w:firstLine="640"/>
        <w:rPr>
          <w:rFonts w:ascii="仿宋_GB2312" w:hAnsi="仿宋"/>
          <w:spacing w:val="-20"/>
          <w:szCs w:val="32"/>
        </w:rPr>
      </w:pPr>
      <w:r w:rsidRPr="008A049F">
        <w:rPr>
          <w:rFonts w:ascii="仿宋_GB2312" w:hAnsi="仿宋" w:hint="eastAsia"/>
          <w:szCs w:val="32"/>
        </w:rPr>
        <w:t xml:space="preserve">刘洪朗    </w:t>
      </w:r>
      <w:r w:rsidRPr="008A049F">
        <w:rPr>
          <w:rFonts w:ascii="仿宋_GB2312" w:hAnsi="仿宋" w:hint="eastAsia"/>
          <w:spacing w:val="-20"/>
          <w:szCs w:val="32"/>
        </w:rPr>
        <w:t>市人力资源和社会保障局大中专毕业生就业处处长</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李  宏    北京经济技术开发区科技局、知识产权局局长</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蔡本睿    北京高校大学生创业园（良乡园）主任</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柳纯录    工信部电子科技委委员会副秘书长</w:t>
      </w:r>
    </w:p>
    <w:p w:rsidR="005027DC" w:rsidRPr="008A049F" w:rsidRDefault="005027DC" w:rsidP="005027DC">
      <w:pPr>
        <w:spacing w:line="520" w:lineRule="exact"/>
        <w:ind w:firstLineChars="200" w:firstLine="640"/>
        <w:rPr>
          <w:rFonts w:ascii="仿宋_GB2312" w:hAnsi="仿宋"/>
          <w:szCs w:val="32"/>
        </w:rPr>
      </w:pPr>
      <w:r w:rsidRPr="008A049F">
        <w:rPr>
          <w:rFonts w:ascii="仿宋_GB2312" w:hAnsi="仿宋" w:hint="eastAsia"/>
          <w:szCs w:val="32"/>
        </w:rPr>
        <w:t>孙宏斌    清华大学教务处副处长</w:t>
      </w:r>
    </w:p>
    <w:p w:rsidR="005027DC" w:rsidRPr="008A049F" w:rsidRDefault="005027DC" w:rsidP="005027DC">
      <w:pPr>
        <w:spacing w:line="520" w:lineRule="exact"/>
        <w:ind w:firstLineChars="177" w:firstLine="566"/>
        <w:rPr>
          <w:rFonts w:ascii="仿宋_GB2312" w:hAnsi="仿宋"/>
          <w:szCs w:val="32"/>
        </w:rPr>
      </w:pPr>
      <w:r w:rsidRPr="008A049F">
        <w:rPr>
          <w:rFonts w:ascii="仿宋_GB2312" w:hAnsi="仿宋" w:hint="eastAsia"/>
          <w:szCs w:val="32"/>
        </w:rPr>
        <w:lastRenderedPageBreak/>
        <w:t>雷家</w:t>
      </w:r>
      <w:r w:rsidRPr="008A049F">
        <w:rPr>
          <w:rFonts w:ascii="仿宋_GB2312" w:eastAsia="仿宋" w:hAnsi="仿宋" w:cs="宋体" w:hint="eastAsia"/>
          <w:szCs w:val="32"/>
        </w:rPr>
        <w:t>骕</w:t>
      </w:r>
      <w:r w:rsidRPr="008A049F">
        <w:rPr>
          <w:rFonts w:ascii="仿宋_GB2312" w:hAnsi="仿宋" w:cs="宋体" w:hint="eastAsia"/>
          <w:szCs w:val="32"/>
        </w:rPr>
        <w:t xml:space="preserve">    </w:t>
      </w:r>
      <w:r w:rsidRPr="008A049F">
        <w:rPr>
          <w:rFonts w:ascii="仿宋_GB2312" w:hAnsi="仿宋" w:hint="eastAsia"/>
          <w:szCs w:val="32"/>
        </w:rPr>
        <w:t>清华大学中国创业研究中心副主任</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王晓琳    中央美术学院院长助理</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孙洪祥    北京邮电大学教务处长处长</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孙  伟    北京航空航天大学软件学院院长</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郭  福    北京工业大学教务处处长</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路  甬    北京交通大学教务处副处长</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郑  云    北京理工大学科技园副总经理</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戴海涛    梧桐高创资本合伙人</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孙敬伟    启迪天使投资管理（北京）有限公司总经理</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王晓庆    中关村智能硬件梦工厂总裁</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孙博华    中国先锋金融集团总经理</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马德龙    拉勾网首席执行官</w:t>
      </w:r>
    </w:p>
    <w:p w:rsidR="005027DC" w:rsidRPr="008A049F" w:rsidRDefault="005027DC" w:rsidP="005027DC">
      <w:pPr>
        <w:spacing w:line="520" w:lineRule="exact"/>
        <w:rPr>
          <w:rFonts w:ascii="仿宋_GB2312" w:hAnsi="仿宋"/>
          <w:szCs w:val="32"/>
        </w:rPr>
      </w:pPr>
      <w:r w:rsidRPr="008A049F">
        <w:rPr>
          <w:rFonts w:ascii="仿宋_GB2312" w:hAnsi="仿宋" w:hint="eastAsia"/>
          <w:szCs w:val="32"/>
        </w:rPr>
        <w:t>秘书处：</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张富宇    北京市教委高教处</w:t>
      </w:r>
    </w:p>
    <w:p w:rsidR="005027DC" w:rsidRPr="008A049F" w:rsidRDefault="005027DC" w:rsidP="005027DC">
      <w:pPr>
        <w:spacing w:line="520" w:lineRule="exact"/>
        <w:ind w:firstLineChars="150" w:firstLine="480"/>
        <w:rPr>
          <w:rFonts w:ascii="仿宋_GB2312" w:hAnsi="仿宋"/>
          <w:szCs w:val="32"/>
        </w:rPr>
      </w:pPr>
      <w:r w:rsidRPr="008A049F">
        <w:rPr>
          <w:rFonts w:ascii="仿宋_GB2312" w:hAnsi="仿宋" w:hint="eastAsia"/>
          <w:szCs w:val="32"/>
        </w:rPr>
        <w:t>王  菡    北京邮电大学教务处</w:t>
      </w:r>
    </w:p>
    <w:p w:rsidR="005027DC" w:rsidRPr="008A049F" w:rsidRDefault="005027DC" w:rsidP="005027DC">
      <w:pPr>
        <w:spacing w:line="360" w:lineRule="exact"/>
        <w:rPr>
          <w:rFonts w:ascii="仿宋_GB2312" w:hAnsi="仿宋" w:cs="宋体"/>
          <w:bCs/>
          <w:color w:val="000000"/>
          <w:kern w:val="0"/>
          <w:szCs w:val="32"/>
        </w:rPr>
      </w:pPr>
    </w:p>
    <w:p w:rsidR="00C2161D" w:rsidRPr="005027DC" w:rsidRDefault="00C2161D"/>
    <w:sectPr w:rsidR="00C2161D" w:rsidRPr="005027DC" w:rsidSect="004C2FA6">
      <w:headerReference w:type="even" r:id="rId11"/>
      <w:headerReference w:type="default" r:id="rId12"/>
      <w:footerReference w:type="even" r:id="rId13"/>
      <w:footerReference w:type="default" r:id="rId14"/>
      <w:headerReference w:type="first" r:id="rId15"/>
      <w:footerReference w:type="first" r:id="rId16"/>
      <w:pgSz w:w="11906" w:h="16838" w:code="9"/>
      <w:pgMar w:top="2381" w:right="1588" w:bottom="1814" w:left="1588" w:header="851" w:footer="1418" w:gutter="0"/>
      <w:pgNumType w:fmt="numberInDash"/>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69" w:rsidRDefault="00315069">
      <w:r>
        <w:separator/>
      </w:r>
    </w:p>
  </w:endnote>
  <w:endnote w:type="continuationSeparator" w:id="0">
    <w:p w:rsidR="00315069" w:rsidRDefault="0031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66" w:rsidRPr="00900D66" w:rsidRDefault="006B1EB3">
    <w:pPr>
      <w:pStyle w:val="a3"/>
      <w:rPr>
        <w:rFonts w:ascii="宋体" w:eastAsia="宋体" w:hAnsi="宋体"/>
        <w:sz w:val="28"/>
        <w:szCs w:val="28"/>
      </w:rPr>
    </w:pPr>
    <w:r w:rsidRPr="00900D66">
      <w:rPr>
        <w:rFonts w:ascii="宋体" w:eastAsia="宋体" w:hAnsi="宋体"/>
        <w:sz w:val="28"/>
        <w:szCs w:val="28"/>
      </w:rPr>
      <w:fldChar w:fldCharType="begin"/>
    </w:r>
    <w:r w:rsidRPr="00900D66">
      <w:rPr>
        <w:rFonts w:ascii="宋体" w:eastAsia="宋体" w:hAnsi="宋体"/>
        <w:sz w:val="28"/>
        <w:szCs w:val="28"/>
      </w:rPr>
      <w:instrText xml:space="preserve"> PAGE   \* MERGEFORMAT </w:instrText>
    </w:r>
    <w:r w:rsidRPr="00900D66">
      <w:rPr>
        <w:rFonts w:ascii="宋体" w:eastAsia="宋体" w:hAnsi="宋体"/>
        <w:sz w:val="28"/>
        <w:szCs w:val="28"/>
      </w:rPr>
      <w:fldChar w:fldCharType="separate"/>
    </w:r>
    <w:r w:rsidRPr="00BB05C7">
      <w:rPr>
        <w:rFonts w:ascii="宋体" w:eastAsia="宋体" w:hAnsi="宋体"/>
        <w:noProof/>
        <w:sz w:val="28"/>
        <w:szCs w:val="28"/>
        <w:lang w:val="zh-CN"/>
      </w:rPr>
      <w:t>-</w:t>
    </w:r>
    <w:r>
      <w:rPr>
        <w:rFonts w:ascii="宋体" w:eastAsia="宋体" w:hAnsi="宋体"/>
        <w:noProof/>
        <w:sz w:val="28"/>
        <w:szCs w:val="28"/>
      </w:rPr>
      <w:t xml:space="preserve"> 8 -</w:t>
    </w:r>
    <w:r w:rsidRPr="00900D66">
      <w:rPr>
        <w:rFonts w:ascii="宋体" w:eastAsia="宋体" w:hAnsi="宋体"/>
        <w:sz w:val="28"/>
        <w:szCs w:val="28"/>
      </w:rPr>
      <w:fldChar w:fldCharType="end"/>
    </w:r>
  </w:p>
  <w:p w:rsidR="00C62012" w:rsidRDefault="0031506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66" w:rsidRPr="00900D66" w:rsidRDefault="006B1EB3">
    <w:pPr>
      <w:pStyle w:val="a3"/>
      <w:jc w:val="right"/>
      <w:rPr>
        <w:rFonts w:ascii="宋体" w:eastAsia="宋体" w:hAnsi="宋体"/>
        <w:sz w:val="28"/>
        <w:szCs w:val="28"/>
      </w:rPr>
    </w:pPr>
    <w:r w:rsidRPr="00900D66">
      <w:rPr>
        <w:rFonts w:ascii="宋体" w:eastAsia="宋体" w:hAnsi="宋体"/>
        <w:sz w:val="28"/>
        <w:szCs w:val="28"/>
      </w:rPr>
      <w:fldChar w:fldCharType="begin"/>
    </w:r>
    <w:r w:rsidRPr="00900D66">
      <w:rPr>
        <w:rFonts w:ascii="宋体" w:eastAsia="宋体" w:hAnsi="宋体"/>
        <w:sz w:val="28"/>
        <w:szCs w:val="28"/>
      </w:rPr>
      <w:instrText xml:space="preserve"> PAGE   \* MERGEFORMAT </w:instrText>
    </w:r>
    <w:r w:rsidRPr="00900D66">
      <w:rPr>
        <w:rFonts w:ascii="宋体" w:eastAsia="宋体" w:hAnsi="宋体"/>
        <w:sz w:val="28"/>
        <w:szCs w:val="28"/>
      </w:rPr>
      <w:fldChar w:fldCharType="separate"/>
    </w:r>
    <w:r w:rsidR="00874B3E" w:rsidRPr="00874B3E">
      <w:rPr>
        <w:rFonts w:ascii="宋体" w:eastAsia="宋体" w:hAnsi="宋体"/>
        <w:noProof/>
        <w:sz w:val="28"/>
        <w:szCs w:val="28"/>
        <w:lang w:val="zh-CN"/>
      </w:rPr>
      <w:t>-</w:t>
    </w:r>
    <w:r w:rsidR="00874B3E">
      <w:rPr>
        <w:rFonts w:ascii="宋体" w:eastAsia="宋体" w:hAnsi="宋体"/>
        <w:noProof/>
        <w:sz w:val="28"/>
        <w:szCs w:val="28"/>
      </w:rPr>
      <w:t xml:space="preserve"> 3 -</w:t>
    </w:r>
    <w:r w:rsidRPr="00900D66">
      <w:rPr>
        <w:rFonts w:ascii="宋体" w:eastAsia="宋体" w:hAnsi="宋体"/>
        <w:sz w:val="28"/>
        <w:szCs w:val="28"/>
      </w:rPr>
      <w:fldChar w:fldCharType="end"/>
    </w:r>
  </w:p>
  <w:p w:rsidR="00900D66" w:rsidRDefault="0031506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FA6" w:rsidRPr="004C2FA6" w:rsidRDefault="006B1EB3">
    <w:pPr>
      <w:pStyle w:val="a3"/>
      <w:rPr>
        <w:rFonts w:ascii="宋体" w:eastAsia="宋体" w:hAnsi="宋体"/>
        <w:sz w:val="28"/>
        <w:szCs w:val="28"/>
      </w:rPr>
    </w:pPr>
    <w:r w:rsidRPr="004C2FA6">
      <w:rPr>
        <w:rFonts w:ascii="宋体" w:eastAsia="宋体" w:hAnsi="宋体"/>
        <w:sz w:val="28"/>
        <w:szCs w:val="28"/>
      </w:rPr>
      <w:fldChar w:fldCharType="begin"/>
    </w:r>
    <w:r w:rsidRPr="004C2FA6">
      <w:rPr>
        <w:rFonts w:ascii="宋体" w:eastAsia="宋体" w:hAnsi="宋体"/>
        <w:sz w:val="28"/>
        <w:szCs w:val="28"/>
      </w:rPr>
      <w:instrText xml:space="preserve"> PAGE   \* MERGEFORMAT </w:instrText>
    </w:r>
    <w:r w:rsidRPr="004C2FA6">
      <w:rPr>
        <w:rFonts w:ascii="宋体" w:eastAsia="宋体" w:hAnsi="宋体"/>
        <w:sz w:val="28"/>
        <w:szCs w:val="28"/>
      </w:rPr>
      <w:fldChar w:fldCharType="separate"/>
    </w:r>
    <w:r w:rsidRPr="00BB05C7">
      <w:rPr>
        <w:rFonts w:ascii="宋体" w:eastAsia="宋体" w:hAnsi="宋体"/>
        <w:noProof/>
        <w:sz w:val="28"/>
        <w:szCs w:val="28"/>
        <w:lang w:val="zh-CN"/>
      </w:rPr>
      <w:t>-</w:t>
    </w:r>
    <w:r>
      <w:rPr>
        <w:rFonts w:ascii="宋体" w:eastAsia="宋体" w:hAnsi="宋体"/>
        <w:noProof/>
        <w:sz w:val="28"/>
        <w:szCs w:val="28"/>
      </w:rPr>
      <w:t xml:space="preserve"> 10 -</w:t>
    </w:r>
    <w:r w:rsidRPr="004C2FA6">
      <w:rPr>
        <w:rFonts w:ascii="宋体" w:eastAsia="宋体" w:hAnsi="宋体"/>
        <w:sz w:val="28"/>
        <w:szCs w:val="28"/>
      </w:rPr>
      <w:fldChar w:fldCharType="end"/>
    </w:r>
  </w:p>
  <w:p w:rsidR="0034272C" w:rsidRDefault="00315069" w:rsidP="00350144">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FA6" w:rsidRPr="004C2FA6" w:rsidRDefault="006B1EB3">
    <w:pPr>
      <w:pStyle w:val="a3"/>
      <w:jc w:val="right"/>
      <w:rPr>
        <w:rFonts w:ascii="宋体" w:eastAsia="宋体" w:hAnsi="宋体"/>
        <w:sz w:val="28"/>
        <w:szCs w:val="28"/>
      </w:rPr>
    </w:pPr>
    <w:r w:rsidRPr="004C2FA6">
      <w:rPr>
        <w:rFonts w:ascii="宋体" w:eastAsia="宋体" w:hAnsi="宋体"/>
        <w:sz w:val="28"/>
        <w:szCs w:val="28"/>
      </w:rPr>
      <w:fldChar w:fldCharType="begin"/>
    </w:r>
    <w:r w:rsidRPr="004C2FA6">
      <w:rPr>
        <w:rFonts w:ascii="宋体" w:eastAsia="宋体" w:hAnsi="宋体"/>
        <w:sz w:val="28"/>
        <w:szCs w:val="28"/>
      </w:rPr>
      <w:instrText xml:space="preserve"> PAGE   \* MERGEFORMAT </w:instrText>
    </w:r>
    <w:r w:rsidRPr="004C2FA6">
      <w:rPr>
        <w:rFonts w:ascii="宋体" w:eastAsia="宋体" w:hAnsi="宋体"/>
        <w:sz w:val="28"/>
        <w:szCs w:val="28"/>
      </w:rPr>
      <w:fldChar w:fldCharType="separate"/>
    </w:r>
    <w:r w:rsidR="00874B3E" w:rsidRPr="00874B3E">
      <w:rPr>
        <w:rFonts w:ascii="宋体" w:eastAsia="宋体" w:hAnsi="宋体"/>
        <w:noProof/>
        <w:sz w:val="28"/>
        <w:szCs w:val="28"/>
        <w:lang w:val="zh-CN"/>
      </w:rPr>
      <w:t>-</w:t>
    </w:r>
    <w:r w:rsidR="00874B3E">
      <w:rPr>
        <w:rFonts w:ascii="宋体" w:eastAsia="宋体" w:hAnsi="宋体"/>
        <w:noProof/>
        <w:sz w:val="28"/>
        <w:szCs w:val="28"/>
      </w:rPr>
      <w:t xml:space="preserve"> 10 -</w:t>
    </w:r>
    <w:r w:rsidRPr="004C2FA6">
      <w:rPr>
        <w:rFonts w:ascii="宋体" w:eastAsia="宋体" w:hAnsi="宋体"/>
        <w:sz w:val="28"/>
        <w:szCs w:val="28"/>
      </w:rPr>
      <w:fldChar w:fldCharType="end"/>
    </w:r>
  </w:p>
  <w:p w:rsidR="0034272C" w:rsidRDefault="00315069" w:rsidP="00350144">
    <w:pPr>
      <w:pStyle w:val="a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D66" w:rsidRPr="00900D66" w:rsidRDefault="006B1EB3">
    <w:pPr>
      <w:pStyle w:val="a3"/>
      <w:jc w:val="right"/>
      <w:rPr>
        <w:rFonts w:ascii="宋体" w:eastAsia="宋体" w:hAnsi="宋体"/>
        <w:sz w:val="28"/>
        <w:szCs w:val="28"/>
      </w:rPr>
    </w:pPr>
    <w:r w:rsidRPr="00900D66">
      <w:rPr>
        <w:rFonts w:ascii="宋体" w:eastAsia="宋体" w:hAnsi="宋体"/>
        <w:sz w:val="28"/>
        <w:szCs w:val="28"/>
      </w:rPr>
      <w:fldChar w:fldCharType="begin"/>
    </w:r>
    <w:r w:rsidRPr="00900D66">
      <w:rPr>
        <w:rFonts w:ascii="宋体" w:eastAsia="宋体" w:hAnsi="宋体"/>
        <w:sz w:val="28"/>
        <w:szCs w:val="28"/>
      </w:rPr>
      <w:instrText xml:space="preserve"> PAGE   \* MERGEFORMAT </w:instrText>
    </w:r>
    <w:r w:rsidRPr="00900D66">
      <w:rPr>
        <w:rFonts w:ascii="宋体" w:eastAsia="宋体" w:hAnsi="宋体"/>
        <w:sz w:val="28"/>
        <w:szCs w:val="28"/>
      </w:rPr>
      <w:fldChar w:fldCharType="separate"/>
    </w:r>
    <w:r w:rsidR="00874B3E" w:rsidRPr="00874B3E">
      <w:rPr>
        <w:rFonts w:ascii="宋体" w:eastAsia="宋体" w:hAnsi="宋体"/>
        <w:noProof/>
        <w:sz w:val="28"/>
        <w:szCs w:val="28"/>
        <w:lang w:val="zh-CN"/>
      </w:rPr>
      <w:t>-</w:t>
    </w:r>
    <w:r w:rsidR="00874B3E">
      <w:rPr>
        <w:rFonts w:ascii="宋体" w:eastAsia="宋体" w:hAnsi="宋体"/>
        <w:noProof/>
        <w:sz w:val="28"/>
        <w:szCs w:val="28"/>
      </w:rPr>
      <w:t xml:space="preserve"> 9 -</w:t>
    </w:r>
    <w:r w:rsidRPr="00900D66">
      <w:rPr>
        <w:rFonts w:ascii="宋体" w:eastAsia="宋体" w:hAnsi="宋体"/>
        <w:sz w:val="28"/>
        <w:szCs w:val="28"/>
      </w:rPr>
      <w:fldChar w:fldCharType="end"/>
    </w:r>
  </w:p>
  <w:p w:rsidR="00C62012" w:rsidRDefault="0031506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69" w:rsidRDefault="00315069">
      <w:r>
        <w:separator/>
      </w:r>
    </w:p>
  </w:footnote>
  <w:footnote w:type="continuationSeparator" w:id="0">
    <w:p w:rsidR="00315069" w:rsidRDefault="00315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12" w:rsidRDefault="003150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12" w:rsidRDefault="003150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12" w:rsidRDefault="003150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E04CD"/>
    <w:multiLevelType w:val="hybridMultilevel"/>
    <w:tmpl w:val="0F72FC08"/>
    <w:lvl w:ilvl="0" w:tplc="2E20EA32">
      <w:start w:val="1"/>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DC"/>
    <w:rsid w:val="00315069"/>
    <w:rsid w:val="00410C15"/>
    <w:rsid w:val="005027DC"/>
    <w:rsid w:val="006B1EB3"/>
    <w:rsid w:val="00874B3E"/>
    <w:rsid w:val="009777F7"/>
    <w:rsid w:val="00B33D01"/>
    <w:rsid w:val="00C2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docId w15:val="{21E96D6D-B3F7-469C-B210-491F323E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7D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027DC"/>
    <w:pPr>
      <w:tabs>
        <w:tab w:val="center" w:pos="4153"/>
        <w:tab w:val="right" w:pos="8306"/>
      </w:tabs>
      <w:snapToGrid w:val="0"/>
      <w:jc w:val="left"/>
    </w:pPr>
    <w:rPr>
      <w:sz w:val="18"/>
      <w:szCs w:val="18"/>
    </w:rPr>
  </w:style>
  <w:style w:type="character" w:customStyle="1" w:styleId="Char">
    <w:name w:val="页脚 Char"/>
    <w:basedOn w:val="a0"/>
    <w:link w:val="a3"/>
    <w:uiPriority w:val="99"/>
    <w:rsid w:val="005027DC"/>
    <w:rPr>
      <w:rFonts w:ascii="Times New Roman" w:eastAsia="仿宋_GB2312" w:hAnsi="Times New Roman" w:cs="Times New Roman"/>
      <w:sz w:val="18"/>
      <w:szCs w:val="18"/>
    </w:rPr>
  </w:style>
  <w:style w:type="character" w:styleId="a4">
    <w:name w:val="Hyperlink"/>
    <w:rsid w:val="005027DC"/>
    <w:rPr>
      <w:color w:val="0000FF"/>
      <w:u w:val="single"/>
    </w:rPr>
  </w:style>
  <w:style w:type="paragraph" w:styleId="a5">
    <w:name w:val="List Paragraph"/>
    <w:basedOn w:val="a"/>
    <w:uiPriority w:val="99"/>
    <w:qFormat/>
    <w:rsid w:val="005027DC"/>
    <w:pPr>
      <w:ind w:firstLineChars="200" w:firstLine="420"/>
    </w:pPr>
    <w:rPr>
      <w:rFonts w:ascii="Calibri" w:eastAsia="宋体" w:hAnsi="Calibri"/>
      <w:sz w:val="21"/>
      <w:szCs w:val="22"/>
    </w:rPr>
  </w:style>
  <w:style w:type="paragraph" w:styleId="a6">
    <w:name w:val="Normal (Web)"/>
    <w:basedOn w:val="a"/>
    <w:uiPriority w:val="99"/>
    <w:semiHidden/>
    <w:unhideWhenUsed/>
    <w:rsid w:val="00410C15"/>
    <w:pPr>
      <w:widowControl/>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han@bupt.edu.c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jc.bjedu.gov.cn/Portals/8/&#31532;&#20108;&#23626;&#20013;&#2226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张富宇</dc:creator>
  <cp:lastModifiedBy>user</cp:lastModifiedBy>
  <cp:revision>5</cp:revision>
  <dcterms:created xsi:type="dcterms:W3CDTF">2016-04-25T03:51:00Z</dcterms:created>
  <dcterms:modified xsi:type="dcterms:W3CDTF">2016-05-03T02:51:00Z</dcterms:modified>
</cp:coreProperties>
</file>