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EC" w:rsidRPr="008F477A" w:rsidRDefault="001C72EC" w:rsidP="00B449E2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F477A">
        <w:rPr>
          <w:rFonts w:ascii="华文中宋" w:eastAsia="华文中宋" w:hAnsi="华文中宋" w:hint="eastAsia"/>
          <w:b/>
          <w:sz w:val="44"/>
          <w:szCs w:val="44"/>
        </w:rPr>
        <w:t>关于征集遴选201</w:t>
      </w:r>
      <w:r w:rsidR="001E6858" w:rsidRPr="008F477A">
        <w:rPr>
          <w:rFonts w:ascii="华文中宋" w:eastAsia="华文中宋" w:hAnsi="华文中宋"/>
          <w:b/>
          <w:sz w:val="44"/>
          <w:szCs w:val="44"/>
        </w:rPr>
        <w:t>7</w:t>
      </w:r>
      <w:r w:rsidRPr="008F477A">
        <w:rPr>
          <w:rFonts w:ascii="华文中宋" w:eastAsia="华文中宋" w:hAnsi="华文中宋" w:hint="eastAsia"/>
          <w:b/>
          <w:sz w:val="44"/>
          <w:szCs w:val="44"/>
        </w:rPr>
        <w:t>年北京高等学校高水平人才交叉培养“实培计划”项目的通知</w:t>
      </w:r>
    </w:p>
    <w:p w:rsidR="00B7456C" w:rsidRDefault="00B7456C" w:rsidP="00B449E2">
      <w:pPr>
        <w:spacing w:line="520" w:lineRule="exact"/>
      </w:pP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>各普通高等学校</w:t>
      </w:r>
      <w:r w:rsidR="0081073C">
        <w:rPr>
          <w:rFonts w:ascii="仿宋_GB2312" w:eastAsia="仿宋_GB2312" w:hint="eastAsia"/>
          <w:sz w:val="32"/>
          <w:szCs w:val="32"/>
        </w:rPr>
        <w:t>教务处、各相关科研院所</w:t>
      </w:r>
      <w:r w:rsidRPr="00C614BB">
        <w:rPr>
          <w:rFonts w:ascii="仿宋_GB2312" w:eastAsia="仿宋_GB2312" w:hint="eastAsia"/>
          <w:sz w:val="32"/>
          <w:szCs w:val="32"/>
        </w:rPr>
        <w:t>：</w:t>
      </w: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为贯彻北京高等学校高水平人才交叉培养计划，深化高等学校创新创业教育改革，根据市教委《关于印发北京高等学校高水平人才交叉培养计划的通知》（京教高〔2015〕1号），市教委、市财政局《关于印发&lt;北京高等学校高水平人才交叉培养“实培计划”项目管理办法（试行）&gt;的通知》（京教高〔2015〕11号），以及市教委、市财政局《关于实施北京高等学校高水平人才交叉培养毕业设计（创业类）支持计划的通知》（京教高〔2015〕17号）精神，市教委将组织开展201</w:t>
      </w:r>
      <w:r w:rsidR="00392A1B" w:rsidRPr="00C614BB">
        <w:rPr>
          <w:rFonts w:ascii="仿宋_GB2312" w:eastAsia="仿宋_GB2312" w:hint="eastAsia"/>
          <w:sz w:val="32"/>
          <w:szCs w:val="32"/>
        </w:rPr>
        <w:t>7</w:t>
      </w:r>
      <w:r w:rsidRPr="00C614BB">
        <w:rPr>
          <w:rFonts w:ascii="仿宋_GB2312" w:eastAsia="仿宋_GB2312" w:hint="eastAsia"/>
          <w:sz w:val="32"/>
          <w:szCs w:val="32"/>
        </w:rPr>
        <w:t>年北京高等学校高水平人才交叉培养“实培计划”项目的征集遴选工作，现将有关事项通知如下：</w:t>
      </w:r>
    </w:p>
    <w:p w:rsidR="001C72EC" w:rsidRPr="00264D32" w:rsidRDefault="001C72EC" w:rsidP="00B449E2">
      <w:pPr>
        <w:spacing w:line="520" w:lineRule="exact"/>
        <w:rPr>
          <w:rFonts w:ascii="黑体" w:eastAsia="黑体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</w:t>
      </w:r>
      <w:r w:rsidRPr="00264D32">
        <w:rPr>
          <w:rFonts w:ascii="黑体" w:eastAsia="黑体" w:hint="eastAsia"/>
          <w:sz w:val="32"/>
          <w:szCs w:val="32"/>
        </w:rPr>
        <w:t>一、</w:t>
      </w:r>
      <w:r w:rsidR="00264D32">
        <w:rPr>
          <w:rFonts w:ascii="黑体" w:eastAsia="黑体" w:hint="eastAsia"/>
          <w:sz w:val="32"/>
          <w:szCs w:val="32"/>
        </w:rPr>
        <w:t>项目</w:t>
      </w:r>
      <w:r w:rsidRPr="00264D32">
        <w:rPr>
          <w:rFonts w:ascii="黑体" w:eastAsia="黑体" w:hint="eastAsia"/>
          <w:sz w:val="32"/>
          <w:szCs w:val="32"/>
        </w:rPr>
        <w:t>内容</w:t>
      </w: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（一）大学生毕业设计（科研类）项目</w:t>
      </w:r>
    </w:p>
    <w:p w:rsidR="00264D32" w:rsidRDefault="001C72EC" w:rsidP="00B449E2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>本项目面向市属高校，采取“双导师”制，遴选优秀学生进入国内知名科研单位接受科研创新训练，以毕业设计（论文）为载体，为学生科研创新能力培养搭建平台。</w:t>
      </w:r>
    </w:p>
    <w:p w:rsidR="001C72EC" w:rsidRPr="00C614BB" w:rsidRDefault="001C72EC" w:rsidP="00B449E2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>（二）大学生科研训练计划深化项目</w:t>
      </w: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本项目面向市属高校，采用“双导师”制，遴选优秀学生进入市级校外人才培养基地、国家大学生校外实践教育基地等校外教学实践基地，以解决问题为目标，让学生在真实环境中锻炼实践创新能力和解决实际问题的能力。</w:t>
      </w: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（三）大学生毕业设计（创业类）支持计划</w:t>
      </w: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本项目面向北京地区所有本科院校，采用“双导师”制，</w:t>
      </w:r>
      <w:r w:rsidRPr="00C614BB">
        <w:rPr>
          <w:rFonts w:ascii="仿宋_GB2312" w:eastAsia="仿宋_GB2312" w:hint="eastAsia"/>
          <w:sz w:val="32"/>
          <w:szCs w:val="32"/>
        </w:rPr>
        <w:lastRenderedPageBreak/>
        <w:t>遴选优秀学生进入大学生创业园、创业孵化器、风投机构等创业实践场所，以毕业设计（论文）的形式将人才培养与创业教育相结合。</w:t>
      </w:r>
    </w:p>
    <w:p w:rsidR="001C72EC" w:rsidRPr="00264D32" w:rsidRDefault="001C72EC" w:rsidP="00B449E2">
      <w:pPr>
        <w:spacing w:line="520" w:lineRule="exact"/>
        <w:rPr>
          <w:rFonts w:ascii="黑体" w:eastAsia="黑体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</w:t>
      </w:r>
      <w:r w:rsidRPr="00264D32">
        <w:rPr>
          <w:rFonts w:ascii="黑体" w:eastAsia="黑体" w:hint="eastAsia"/>
          <w:sz w:val="32"/>
          <w:szCs w:val="32"/>
        </w:rPr>
        <w:t>二、</w:t>
      </w:r>
      <w:r w:rsidR="005E239D">
        <w:rPr>
          <w:rFonts w:ascii="黑体" w:eastAsia="黑体" w:hint="eastAsia"/>
          <w:sz w:val="32"/>
          <w:szCs w:val="32"/>
        </w:rPr>
        <w:t>申报</w:t>
      </w:r>
      <w:r w:rsidRPr="00264D32">
        <w:rPr>
          <w:rFonts w:ascii="黑体" w:eastAsia="黑体" w:hint="eastAsia"/>
          <w:sz w:val="32"/>
          <w:szCs w:val="32"/>
        </w:rPr>
        <w:t>要求</w:t>
      </w: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（一）项目征集遴选主要采取</w:t>
      </w:r>
      <w:r w:rsidR="005E239D">
        <w:rPr>
          <w:rFonts w:ascii="仿宋_GB2312" w:eastAsia="仿宋_GB2312" w:hint="eastAsia"/>
          <w:sz w:val="32"/>
          <w:szCs w:val="32"/>
        </w:rPr>
        <w:t>学生与校内外导师共同参与选择</w:t>
      </w:r>
      <w:r w:rsidRPr="00C614BB">
        <w:rPr>
          <w:rFonts w:ascii="仿宋_GB2312" w:eastAsia="仿宋_GB2312" w:hint="eastAsia"/>
          <w:sz w:val="32"/>
          <w:szCs w:val="32"/>
        </w:rPr>
        <w:t>、学校征集推荐、市教委统筹、遴选认定的方式进行。</w:t>
      </w:r>
    </w:p>
    <w:p w:rsidR="00511B72" w:rsidRDefault="001C72EC" w:rsidP="00B449E2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>（二）</w:t>
      </w:r>
      <w:r w:rsidR="005E239D">
        <w:rPr>
          <w:rFonts w:ascii="仿宋_GB2312" w:eastAsia="仿宋_GB2312" w:hint="eastAsia"/>
          <w:sz w:val="32"/>
          <w:szCs w:val="32"/>
        </w:rPr>
        <w:t>项目通过实培计划信息管理平台在线申报。其中，</w:t>
      </w:r>
      <w:r w:rsidR="00A95A31" w:rsidRPr="00C614BB">
        <w:rPr>
          <w:rFonts w:ascii="仿宋_GB2312" w:eastAsia="仿宋_GB2312" w:hint="eastAsia"/>
          <w:sz w:val="32"/>
          <w:szCs w:val="32"/>
        </w:rPr>
        <w:t>大学生毕业设计（科研类）项目</w:t>
      </w:r>
      <w:r w:rsidR="00A95A31">
        <w:rPr>
          <w:rFonts w:ascii="仿宋_GB2312" w:eastAsia="仿宋_GB2312" w:hint="eastAsia"/>
          <w:sz w:val="32"/>
          <w:szCs w:val="32"/>
        </w:rPr>
        <w:t>依据</w:t>
      </w:r>
      <w:r w:rsidR="005E239D">
        <w:rPr>
          <w:rFonts w:ascii="仿宋_GB2312" w:eastAsia="仿宋_GB2312" w:hint="eastAsia"/>
          <w:sz w:val="32"/>
          <w:szCs w:val="32"/>
        </w:rPr>
        <w:t>中国科学院、中国社会科学院</w:t>
      </w:r>
      <w:r w:rsidR="00A95A31">
        <w:rPr>
          <w:rFonts w:ascii="仿宋_GB2312" w:eastAsia="仿宋_GB2312" w:hint="eastAsia"/>
          <w:sz w:val="32"/>
          <w:szCs w:val="32"/>
        </w:rPr>
        <w:t>提供的项目指南，经学校与中国科学院、中国社会科学院所属科研</w:t>
      </w:r>
      <w:r w:rsidR="005E239D">
        <w:rPr>
          <w:rFonts w:ascii="仿宋_GB2312" w:eastAsia="仿宋_GB2312" w:hint="eastAsia"/>
          <w:sz w:val="32"/>
          <w:szCs w:val="32"/>
        </w:rPr>
        <w:t>所双向互选成功后</w:t>
      </w:r>
      <w:r w:rsidR="00511B72">
        <w:rPr>
          <w:rFonts w:ascii="仿宋_GB2312" w:eastAsia="仿宋_GB2312" w:hint="eastAsia"/>
          <w:sz w:val="32"/>
          <w:szCs w:val="32"/>
        </w:rPr>
        <w:t>直接认定立项；与其他科研机构合作的毕业设计（科研类）、毕业设计（创业类）、大学生科研训练计划深化项目通过学校征集推荐、在线申报、市教委统筹遴选方式认定。</w:t>
      </w:r>
    </w:p>
    <w:p w:rsidR="00511B72" w:rsidRDefault="00511B72" w:rsidP="00B449E2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15880">
        <w:rPr>
          <w:rFonts w:ascii="仿宋_GB2312" w:eastAsia="仿宋_GB2312" w:hint="eastAsia"/>
          <w:sz w:val="32"/>
          <w:szCs w:val="32"/>
        </w:rPr>
        <w:t>根据工作安排，</w:t>
      </w:r>
      <w:r>
        <w:rPr>
          <w:rFonts w:ascii="仿宋_GB2312" w:eastAsia="仿宋_GB2312" w:hint="eastAsia"/>
          <w:sz w:val="32"/>
          <w:szCs w:val="32"/>
        </w:rPr>
        <w:t>各校与中国科学院、中国社会科学院所属科研院所合作的大学生毕业设计（科研类）项目不限数量</w:t>
      </w:r>
      <w:r w:rsidR="00DD4EE2">
        <w:rPr>
          <w:rFonts w:ascii="仿宋_GB2312" w:eastAsia="仿宋_GB2312" w:hint="eastAsia"/>
          <w:sz w:val="32"/>
          <w:szCs w:val="32"/>
        </w:rPr>
        <w:t>，与其他科研机构合作的毕业设计（科研类）</w:t>
      </w:r>
      <w:r w:rsidR="00A95A31" w:rsidRPr="00A95A31">
        <w:rPr>
          <w:rFonts w:ascii="仿宋_GB2312" w:eastAsia="仿宋_GB2312"/>
          <w:sz w:val="32"/>
          <w:szCs w:val="32"/>
        </w:rPr>
        <w:t>不超过10项，北京市大学生科研训练深化项目不超过 30 项，毕业设计（创业类）支持计划不超过30项。</w:t>
      </w:r>
      <w:r w:rsidR="00A95A31">
        <w:rPr>
          <w:rFonts w:ascii="仿宋_GB2312" w:eastAsia="仿宋_GB2312" w:hint="eastAsia"/>
          <w:sz w:val="32"/>
          <w:szCs w:val="32"/>
        </w:rPr>
        <w:t>为确保项目完成</w:t>
      </w:r>
      <w:r w:rsidR="00DD4EE2">
        <w:rPr>
          <w:rFonts w:ascii="仿宋_GB2312" w:eastAsia="仿宋_GB2312" w:hint="eastAsia"/>
          <w:sz w:val="32"/>
          <w:szCs w:val="32"/>
        </w:rPr>
        <w:t>质量，每名学生只能选择一个</w:t>
      </w:r>
      <w:r w:rsidR="00A95A31">
        <w:rPr>
          <w:rFonts w:ascii="仿宋_GB2312" w:eastAsia="仿宋_GB2312" w:hint="eastAsia"/>
          <w:sz w:val="32"/>
          <w:szCs w:val="32"/>
        </w:rPr>
        <w:t>项目</w:t>
      </w:r>
      <w:r w:rsidR="00DD4EE2">
        <w:rPr>
          <w:rFonts w:ascii="仿宋_GB2312" w:eastAsia="仿宋_GB2312" w:hint="eastAsia"/>
          <w:sz w:val="32"/>
          <w:szCs w:val="32"/>
        </w:rPr>
        <w:t>，每位校外导师最多只能指导3名学生。</w:t>
      </w:r>
    </w:p>
    <w:p w:rsidR="00DD4EE2" w:rsidRPr="00511B72" w:rsidRDefault="00DD4EE2" w:rsidP="00B449E2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BF79FF">
        <w:rPr>
          <w:rFonts w:ascii="仿宋_GB2312" w:eastAsia="仿宋_GB2312" w:hint="eastAsia"/>
          <w:sz w:val="32"/>
          <w:szCs w:val="32"/>
        </w:rPr>
        <w:t>本次在线申报遴选的时间安排：2017年6月17日至</w:t>
      </w:r>
      <w:r w:rsidR="00BF79FF" w:rsidRPr="00315880">
        <w:rPr>
          <w:rFonts w:ascii="仿宋_GB2312" w:eastAsia="仿宋_GB2312" w:hint="eastAsia"/>
          <w:sz w:val="32"/>
          <w:szCs w:val="32"/>
        </w:rPr>
        <w:t>6月23日由中国科学院、中国社会科学院所属科研院所完成课题指南的线上发布；2017年6月24日至7月4日各高校组织学生进行课题选择，并在线提交相关信息，生成项目申报书</w:t>
      </w:r>
      <w:r w:rsidR="00315880" w:rsidRPr="00315880">
        <w:rPr>
          <w:rFonts w:ascii="仿宋_GB2312" w:eastAsia="仿宋_GB2312" w:hint="eastAsia"/>
          <w:sz w:val="32"/>
          <w:szCs w:val="32"/>
        </w:rPr>
        <w:t>，各校自行留存</w:t>
      </w:r>
      <w:r w:rsidR="00BF79FF" w:rsidRPr="00315880">
        <w:rPr>
          <w:rFonts w:ascii="仿宋_GB2312" w:eastAsia="仿宋_GB2312" w:hint="eastAsia"/>
          <w:sz w:val="32"/>
          <w:szCs w:val="32"/>
        </w:rPr>
        <w:t>；2017年7月5日至10日，中国科学院、中国社会科学院所属科研院所项目负责同志在线</w:t>
      </w:r>
      <w:r w:rsidR="00BF79FF" w:rsidRPr="00315880">
        <w:rPr>
          <w:rFonts w:ascii="仿宋_GB2312" w:eastAsia="仿宋_GB2312" w:hint="eastAsia"/>
          <w:sz w:val="32"/>
          <w:szCs w:val="32"/>
        </w:rPr>
        <w:lastRenderedPageBreak/>
        <w:t>遴选学生，完成相关立项。各高校</w:t>
      </w:r>
      <w:r w:rsidR="00BF79FF">
        <w:rPr>
          <w:rFonts w:ascii="仿宋_GB2312" w:eastAsia="仿宋_GB2312" w:hint="eastAsia"/>
          <w:sz w:val="32"/>
          <w:szCs w:val="32"/>
        </w:rPr>
        <w:t>与其他科研机构合作的毕业设计（科研类）、</w:t>
      </w:r>
      <w:bookmarkStart w:id="0" w:name="_GoBack"/>
      <w:bookmarkEnd w:id="0"/>
      <w:r w:rsidR="00BF79FF">
        <w:rPr>
          <w:rFonts w:ascii="仿宋_GB2312" w:eastAsia="仿宋_GB2312" w:hint="eastAsia"/>
          <w:sz w:val="32"/>
          <w:szCs w:val="32"/>
        </w:rPr>
        <w:t>毕业设计（创业类）、大学生科研训练计划深化项目于2017年7月5日前完成校内征集推荐和在线申报工作，学校根据征集遴选情况对所推荐的项目做好排序和校内公示。</w:t>
      </w:r>
    </w:p>
    <w:p w:rsidR="001C72EC" w:rsidRPr="00C614BB" w:rsidRDefault="005E239D" w:rsidP="00B449E2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F79FF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1C72EC" w:rsidRPr="00C614BB">
        <w:rPr>
          <w:rFonts w:ascii="仿宋_GB2312" w:eastAsia="仿宋_GB2312" w:hint="eastAsia"/>
          <w:sz w:val="32"/>
          <w:szCs w:val="32"/>
        </w:rPr>
        <w:t>各高校要充分发挥“实培计划”各项目的导向性作用，结合学校优势专业发展特色，选择合作基础比较好的在京知名科研院所、</w:t>
      </w:r>
      <w:r w:rsidR="00E24C73">
        <w:rPr>
          <w:rFonts w:ascii="仿宋_GB2312" w:eastAsia="仿宋_GB2312" w:hint="eastAsia"/>
          <w:sz w:val="32"/>
          <w:szCs w:val="32"/>
        </w:rPr>
        <w:t>校外人才培养基地</w:t>
      </w:r>
      <w:r w:rsidR="001C72EC" w:rsidRPr="00C614BB">
        <w:rPr>
          <w:rFonts w:ascii="仿宋_GB2312" w:eastAsia="仿宋_GB2312" w:hint="eastAsia"/>
          <w:sz w:val="32"/>
          <w:szCs w:val="32"/>
        </w:rPr>
        <w:t>，重点征集和选拔有利于培养学生创新精神、创业意识和创新创业能力的项目。</w:t>
      </w:r>
    </w:p>
    <w:p w:rsidR="001C72EC" w:rsidRDefault="00315880" w:rsidP="00B449E2">
      <w:pPr>
        <w:spacing w:line="520" w:lineRule="exact"/>
        <w:ind w:firstLine="630"/>
        <w:rPr>
          <w:rFonts w:ascii="黑体" w:eastAsia="黑体"/>
          <w:sz w:val="32"/>
          <w:szCs w:val="32"/>
        </w:rPr>
      </w:pPr>
      <w:r w:rsidRPr="00315880">
        <w:rPr>
          <w:rFonts w:ascii="黑体" w:eastAsia="黑体" w:hint="eastAsia"/>
          <w:sz w:val="32"/>
          <w:szCs w:val="32"/>
        </w:rPr>
        <w:t>三、</w:t>
      </w:r>
      <w:r w:rsidR="001C72EC" w:rsidRPr="00315880">
        <w:rPr>
          <w:rFonts w:ascii="黑体" w:eastAsia="黑体" w:hint="eastAsia"/>
          <w:sz w:val="32"/>
          <w:szCs w:val="32"/>
        </w:rPr>
        <w:t>联系方式</w:t>
      </w:r>
    </w:p>
    <w:p w:rsidR="008F477A" w:rsidRPr="00315880" w:rsidRDefault="00DC30D4" w:rsidP="00B449E2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信息中心技术支持：杨军</w:t>
      </w:r>
      <w:r w:rsidR="008F477A">
        <w:rPr>
          <w:rFonts w:ascii="仿宋_GB2312" w:eastAsia="仿宋_GB2312" w:hint="eastAsia"/>
          <w:sz w:val="32"/>
          <w:szCs w:val="32"/>
        </w:rPr>
        <w:t xml:space="preserve">   联系电话：</w:t>
      </w:r>
      <w:r>
        <w:rPr>
          <w:rFonts w:ascii="仿宋_GB2312" w:eastAsia="仿宋_GB2312" w:hint="eastAsia"/>
          <w:sz w:val="32"/>
          <w:szCs w:val="32"/>
        </w:rPr>
        <w:t>18201565694</w:t>
      </w:r>
    </w:p>
    <w:p w:rsidR="001C72EC" w:rsidRDefault="00E24C73" w:rsidP="00B449E2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高教处</w:t>
      </w:r>
      <w:r w:rsidR="001C72EC" w:rsidRPr="00315880">
        <w:rPr>
          <w:rFonts w:ascii="仿宋_GB2312" w:eastAsia="仿宋_GB2312" w:hint="eastAsia"/>
          <w:sz w:val="32"/>
          <w:szCs w:val="32"/>
        </w:rPr>
        <w:t>联系人：</w:t>
      </w:r>
      <w:r w:rsidR="00315880" w:rsidRPr="00315880">
        <w:rPr>
          <w:rFonts w:ascii="仿宋_GB2312" w:eastAsia="仿宋_GB2312" w:hint="eastAsia"/>
          <w:sz w:val="32"/>
          <w:szCs w:val="32"/>
        </w:rPr>
        <w:t>曾婷</w:t>
      </w:r>
      <w:r w:rsidR="008F477A">
        <w:rPr>
          <w:rFonts w:ascii="仿宋_GB2312" w:eastAsia="仿宋_GB2312" w:hint="eastAsia"/>
          <w:sz w:val="32"/>
          <w:szCs w:val="32"/>
        </w:rPr>
        <w:t xml:space="preserve">     </w:t>
      </w:r>
      <w:r w:rsidR="00DC30D4">
        <w:rPr>
          <w:rFonts w:ascii="仿宋_GB2312" w:eastAsia="仿宋_GB2312" w:hint="eastAsia"/>
          <w:sz w:val="32"/>
          <w:szCs w:val="32"/>
        </w:rPr>
        <w:t xml:space="preserve"> </w:t>
      </w:r>
      <w:r w:rsidR="008F477A">
        <w:rPr>
          <w:rFonts w:ascii="仿宋_GB2312" w:eastAsia="仿宋_GB2312" w:hint="eastAsia"/>
          <w:sz w:val="32"/>
          <w:szCs w:val="32"/>
        </w:rPr>
        <w:t xml:space="preserve"> </w:t>
      </w:r>
      <w:r w:rsidRPr="00315880">
        <w:rPr>
          <w:rFonts w:ascii="仿宋_GB2312" w:eastAsia="仿宋_GB2312" w:hint="eastAsia"/>
          <w:sz w:val="32"/>
          <w:szCs w:val="32"/>
        </w:rPr>
        <w:t>联系电话：51994846</w:t>
      </w:r>
    </w:p>
    <w:p w:rsidR="00315880" w:rsidRPr="00DC30D4" w:rsidRDefault="00315880" w:rsidP="00B449E2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</w:p>
    <w:p w:rsidR="001C72EC" w:rsidRPr="00C614BB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</w:t>
      </w:r>
    </w:p>
    <w:p w:rsidR="001C72EC" w:rsidRDefault="001C72EC" w:rsidP="00B449E2">
      <w:pPr>
        <w:spacing w:line="520" w:lineRule="exac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 xml:space="preserve">　　</w:t>
      </w:r>
    </w:p>
    <w:p w:rsidR="00315880" w:rsidRDefault="00315880" w:rsidP="00B449E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15880" w:rsidRDefault="00315880" w:rsidP="00B449E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15880" w:rsidRDefault="00315880" w:rsidP="00B449E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15880" w:rsidRPr="00C614BB" w:rsidRDefault="00315880" w:rsidP="00B449E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C72EC" w:rsidRPr="00C614BB" w:rsidRDefault="001C72EC" w:rsidP="00B449E2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>市教委高教处</w:t>
      </w:r>
    </w:p>
    <w:p w:rsidR="006B2679" w:rsidRPr="00C614BB" w:rsidRDefault="001C72EC" w:rsidP="00B449E2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C614BB">
        <w:rPr>
          <w:rFonts w:ascii="仿宋_GB2312" w:eastAsia="仿宋_GB2312" w:hint="eastAsia"/>
          <w:sz w:val="32"/>
          <w:szCs w:val="32"/>
        </w:rPr>
        <w:t>201</w:t>
      </w:r>
      <w:r w:rsidR="00847679" w:rsidRPr="00C614BB">
        <w:rPr>
          <w:rFonts w:ascii="仿宋_GB2312" w:eastAsia="仿宋_GB2312" w:hint="eastAsia"/>
          <w:sz w:val="32"/>
          <w:szCs w:val="32"/>
        </w:rPr>
        <w:t>7</w:t>
      </w:r>
      <w:r w:rsidRPr="00C614BB">
        <w:rPr>
          <w:rFonts w:ascii="仿宋_GB2312" w:eastAsia="仿宋_GB2312" w:hint="eastAsia"/>
          <w:sz w:val="32"/>
          <w:szCs w:val="32"/>
        </w:rPr>
        <w:t>年</w:t>
      </w:r>
      <w:r w:rsidR="00847679" w:rsidRPr="00C614BB">
        <w:rPr>
          <w:rFonts w:ascii="仿宋_GB2312" w:eastAsia="仿宋_GB2312" w:hint="eastAsia"/>
          <w:sz w:val="32"/>
          <w:szCs w:val="32"/>
        </w:rPr>
        <w:t>6</w:t>
      </w:r>
      <w:r w:rsidRPr="00C614BB">
        <w:rPr>
          <w:rFonts w:ascii="仿宋_GB2312" w:eastAsia="仿宋_GB2312" w:hint="eastAsia"/>
          <w:sz w:val="32"/>
          <w:szCs w:val="32"/>
        </w:rPr>
        <w:t>月</w:t>
      </w:r>
      <w:r w:rsidR="00847679" w:rsidRPr="00C614BB">
        <w:rPr>
          <w:rFonts w:ascii="仿宋_GB2312" w:eastAsia="仿宋_GB2312" w:hint="eastAsia"/>
          <w:sz w:val="32"/>
          <w:szCs w:val="32"/>
        </w:rPr>
        <w:t>15</w:t>
      </w:r>
      <w:r w:rsidRPr="00C614BB">
        <w:rPr>
          <w:rFonts w:ascii="仿宋_GB2312" w:eastAsia="仿宋_GB2312" w:hint="eastAsia"/>
          <w:sz w:val="32"/>
          <w:szCs w:val="32"/>
        </w:rPr>
        <w:t>日</w:t>
      </w:r>
    </w:p>
    <w:sectPr w:rsidR="006B2679" w:rsidRPr="00C614BB" w:rsidSect="00515B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D8" w:rsidRDefault="009C53D8" w:rsidP="0003104C">
      <w:r>
        <w:separator/>
      </w:r>
    </w:p>
  </w:endnote>
  <w:endnote w:type="continuationSeparator" w:id="0">
    <w:p w:rsidR="009C53D8" w:rsidRDefault="009C53D8" w:rsidP="0003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D8" w:rsidRDefault="009C53D8" w:rsidP="0003104C">
      <w:r>
        <w:separator/>
      </w:r>
    </w:p>
  </w:footnote>
  <w:footnote w:type="continuationSeparator" w:id="0">
    <w:p w:rsidR="009C53D8" w:rsidRDefault="009C53D8" w:rsidP="0003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2EC"/>
    <w:rsid w:val="0000187F"/>
    <w:rsid w:val="000069D2"/>
    <w:rsid w:val="0003104C"/>
    <w:rsid w:val="001C72EC"/>
    <w:rsid w:val="001E6858"/>
    <w:rsid w:val="00264D32"/>
    <w:rsid w:val="00315880"/>
    <w:rsid w:val="00392A1B"/>
    <w:rsid w:val="004105C7"/>
    <w:rsid w:val="00421B3C"/>
    <w:rsid w:val="004F0393"/>
    <w:rsid w:val="00511B72"/>
    <w:rsid w:val="00515BF1"/>
    <w:rsid w:val="00587C2C"/>
    <w:rsid w:val="005E239D"/>
    <w:rsid w:val="005E5417"/>
    <w:rsid w:val="00635498"/>
    <w:rsid w:val="006B2679"/>
    <w:rsid w:val="00721299"/>
    <w:rsid w:val="007A70AE"/>
    <w:rsid w:val="0081073C"/>
    <w:rsid w:val="008200A7"/>
    <w:rsid w:val="00847679"/>
    <w:rsid w:val="008F477A"/>
    <w:rsid w:val="009258E8"/>
    <w:rsid w:val="009B13AC"/>
    <w:rsid w:val="009C53D8"/>
    <w:rsid w:val="00A95A31"/>
    <w:rsid w:val="00AC7A21"/>
    <w:rsid w:val="00AD558E"/>
    <w:rsid w:val="00B449E2"/>
    <w:rsid w:val="00B7456C"/>
    <w:rsid w:val="00BB1B33"/>
    <w:rsid w:val="00BF79FF"/>
    <w:rsid w:val="00C47BAD"/>
    <w:rsid w:val="00C614BB"/>
    <w:rsid w:val="00C759A6"/>
    <w:rsid w:val="00D60FAD"/>
    <w:rsid w:val="00DC30D4"/>
    <w:rsid w:val="00DD4EE2"/>
    <w:rsid w:val="00E107C7"/>
    <w:rsid w:val="00E24C73"/>
    <w:rsid w:val="00EE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8BA05-EA49-4DE2-9C68-D40A39BD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04C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5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Balloon Text"/>
    <w:basedOn w:val="a"/>
    <w:link w:val="Char1"/>
    <w:uiPriority w:val="99"/>
    <w:semiHidden/>
    <w:unhideWhenUsed/>
    <w:rsid w:val="007212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1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wxm</cp:lastModifiedBy>
  <cp:revision>4</cp:revision>
  <cp:lastPrinted>2017-06-19T05:24:00Z</cp:lastPrinted>
  <dcterms:created xsi:type="dcterms:W3CDTF">2017-06-16T01:22:00Z</dcterms:created>
  <dcterms:modified xsi:type="dcterms:W3CDTF">2017-06-19T05:38:00Z</dcterms:modified>
</cp:coreProperties>
</file>