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C3" w:rsidRPr="00A93AD5" w:rsidRDefault="00E813C3" w:rsidP="00E813C3">
      <w:pPr>
        <w:spacing w:beforeLines="50" w:before="156" w:line="360" w:lineRule="auto"/>
        <w:rPr>
          <w:b/>
          <w:sz w:val="32"/>
          <w:szCs w:val="32"/>
        </w:rPr>
      </w:pPr>
      <w:r w:rsidRPr="00A93AD5">
        <w:rPr>
          <w:b/>
          <w:sz w:val="32"/>
          <w:szCs w:val="32"/>
        </w:rPr>
        <w:t>总编号：</w:t>
      </w:r>
      <w:r w:rsidRPr="00A93AD5">
        <w:rPr>
          <w:b/>
          <w:sz w:val="32"/>
          <w:szCs w:val="32"/>
          <w:u w:val="single"/>
          <w:bdr w:val="single" w:sz="4" w:space="0" w:color="auto"/>
        </w:rPr>
        <w:t xml:space="preserve">            </w:t>
      </w:r>
    </w:p>
    <w:p w:rsidR="00E813C3" w:rsidRPr="00A93AD5" w:rsidRDefault="00E813C3" w:rsidP="00E813C3">
      <w:pPr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  <w:r w:rsidRPr="00A93AD5">
        <w:rPr>
          <w:rFonts w:eastAsia="黑体"/>
          <w:b/>
          <w:bCs/>
          <w:sz w:val="44"/>
          <w:szCs w:val="44"/>
        </w:rPr>
        <w:t>201</w:t>
      </w:r>
      <w:r>
        <w:rPr>
          <w:rFonts w:eastAsia="黑体" w:hint="eastAsia"/>
          <w:b/>
          <w:bCs/>
          <w:sz w:val="44"/>
          <w:szCs w:val="44"/>
        </w:rPr>
        <w:t>8</w:t>
      </w:r>
      <w:r w:rsidRPr="00A93AD5">
        <w:rPr>
          <w:rFonts w:eastAsia="黑体"/>
          <w:b/>
          <w:bCs/>
          <w:sz w:val="44"/>
          <w:szCs w:val="44"/>
        </w:rPr>
        <w:t>年国家</w:t>
      </w:r>
      <w:r w:rsidRPr="00A93AD5">
        <w:rPr>
          <w:rFonts w:eastAsia="黑体"/>
          <w:b/>
          <w:bCs/>
          <w:sz w:val="44"/>
          <w:szCs w:val="44"/>
        </w:rPr>
        <w:t>“</w:t>
      </w:r>
      <w:r w:rsidRPr="00A93AD5">
        <w:rPr>
          <w:rFonts w:eastAsia="黑体"/>
          <w:b/>
          <w:bCs/>
          <w:sz w:val="44"/>
          <w:szCs w:val="44"/>
        </w:rPr>
        <w:t>万人计划</w:t>
      </w:r>
      <w:r w:rsidRPr="00A93AD5">
        <w:rPr>
          <w:rFonts w:eastAsia="黑体"/>
          <w:b/>
          <w:bCs/>
          <w:sz w:val="44"/>
          <w:szCs w:val="44"/>
        </w:rPr>
        <w:t>”</w:t>
      </w:r>
    </w:p>
    <w:p w:rsidR="00E813C3" w:rsidRPr="00A93AD5" w:rsidRDefault="00E813C3" w:rsidP="00E813C3">
      <w:pPr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  <w:r w:rsidRPr="00A93AD5">
        <w:rPr>
          <w:rFonts w:eastAsia="黑体"/>
          <w:b/>
          <w:bCs/>
          <w:sz w:val="44"/>
          <w:szCs w:val="44"/>
        </w:rPr>
        <w:t>教学名师（高等学校）候选人推荐表</w:t>
      </w:r>
    </w:p>
    <w:p w:rsidR="00E813C3" w:rsidRPr="00A93AD5" w:rsidRDefault="00E813C3" w:rsidP="00E813C3">
      <w:pPr>
        <w:spacing w:line="360" w:lineRule="auto"/>
        <w:ind w:firstLine="556"/>
        <w:jc w:val="center"/>
        <w:rPr>
          <w:rFonts w:eastAsia="楷体_GB2312"/>
          <w:b/>
          <w:bCs/>
          <w:sz w:val="32"/>
          <w:szCs w:val="32"/>
        </w:rPr>
      </w:pPr>
      <w:r w:rsidRPr="00A93AD5">
        <w:rPr>
          <w:rFonts w:eastAsia="楷体_GB2312"/>
          <w:b/>
          <w:bCs/>
          <w:sz w:val="32"/>
          <w:szCs w:val="32"/>
        </w:rPr>
        <w:t>（普通本科院校）</w:t>
      </w:r>
    </w:p>
    <w:p w:rsidR="00E813C3" w:rsidRPr="00A93AD5" w:rsidRDefault="00E813C3" w:rsidP="00E813C3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E813C3" w:rsidRPr="00A93AD5" w:rsidTr="0086475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813C3" w:rsidRPr="00A93AD5" w:rsidRDefault="00E813C3" w:rsidP="00864757">
            <w:pPr>
              <w:rPr>
                <w:b/>
                <w:bCs/>
                <w:sz w:val="36"/>
                <w:szCs w:val="36"/>
              </w:rPr>
            </w:pPr>
            <w:r w:rsidRPr="00A93AD5">
              <w:rPr>
                <w:b/>
                <w:bCs/>
                <w:sz w:val="36"/>
                <w:szCs w:val="36"/>
              </w:rPr>
              <w:t>候</w:t>
            </w:r>
            <w:r w:rsidRPr="00A93AD5">
              <w:rPr>
                <w:b/>
                <w:bCs/>
                <w:sz w:val="36"/>
                <w:szCs w:val="36"/>
              </w:rPr>
              <w:t xml:space="preserve"> </w:t>
            </w:r>
            <w:r w:rsidRPr="00A93AD5">
              <w:rPr>
                <w:b/>
                <w:bCs/>
                <w:sz w:val="36"/>
                <w:szCs w:val="36"/>
              </w:rPr>
              <w:t>选</w:t>
            </w:r>
            <w:r w:rsidRPr="00A93AD5">
              <w:rPr>
                <w:b/>
                <w:bCs/>
                <w:sz w:val="36"/>
                <w:szCs w:val="36"/>
              </w:rPr>
              <w:t xml:space="preserve"> </w:t>
            </w:r>
            <w:r w:rsidRPr="00A93AD5">
              <w:rPr>
                <w:b/>
                <w:bCs/>
                <w:sz w:val="36"/>
                <w:szCs w:val="36"/>
              </w:rPr>
              <w:t>人</w:t>
            </w:r>
            <w:r w:rsidRPr="00A93AD5">
              <w:rPr>
                <w:b/>
                <w:bCs/>
                <w:sz w:val="36"/>
                <w:szCs w:val="36"/>
              </w:rPr>
              <w:t xml:space="preserve"> </w:t>
            </w:r>
            <w:r w:rsidRPr="00A93AD5">
              <w:rPr>
                <w:b/>
                <w:bCs/>
                <w:sz w:val="36"/>
                <w:szCs w:val="36"/>
              </w:rPr>
              <w:t>姓</w:t>
            </w:r>
            <w:r w:rsidRPr="00A93AD5">
              <w:rPr>
                <w:b/>
                <w:bCs/>
                <w:sz w:val="36"/>
                <w:szCs w:val="36"/>
              </w:rPr>
              <w:t xml:space="preserve"> </w:t>
            </w:r>
            <w:r w:rsidRPr="00A93AD5">
              <w:rPr>
                <w:b/>
                <w:bCs/>
                <w:sz w:val="36"/>
                <w:szCs w:val="36"/>
              </w:rPr>
              <w:t>名</w:t>
            </w:r>
          </w:p>
        </w:tc>
        <w:tc>
          <w:tcPr>
            <w:tcW w:w="570" w:type="dxa"/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813C3" w:rsidRPr="00A93AD5" w:rsidRDefault="00E813C3" w:rsidP="00864757">
            <w:pPr>
              <w:rPr>
                <w:b/>
                <w:sz w:val="36"/>
                <w:szCs w:val="36"/>
                <w:u w:val="single"/>
              </w:rPr>
            </w:pPr>
            <w:r w:rsidRPr="00A93AD5">
              <w:rPr>
                <w:b/>
                <w:sz w:val="36"/>
                <w:szCs w:val="36"/>
                <w:u w:val="single"/>
              </w:rPr>
              <w:t xml:space="preserve">  </w:t>
            </w:r>
            <w:r w:rsidR="0018693C">
              <w:rPr>
                <w:b/>
                <w:sz w:val="36"/>
                <w:szCs w:val="36"/>
                <w:u w:val="single"/>
              </w:rPr>
              <w:t xml:space="preserve">     </w:t>
            </w:r>
            <w:r w:rsidR="009654F4">
              <w:rPr>
                <w:rFonts w:hint="eastAsia"/>
                <w:b/>
                <w:sz w:val="36"/>
                <w:szCs w:val="36"/>
                <w:u w:val="single"/>
              </w:rPr>
              <w:t>闫笑非</w:t>
            </w:r>
            <w:r w:rsidRPr="00A93AD5">
              <w:rPr>
                <w:b/>
                <w:sz w:val="36"/>
                <w:szCs w:val="36"/>
                <w:u w:val="single"/>
              </w:rPr>
              <w:t xml:space="preserve">                  </w:t>
            </w:r>
          </w:p>
        </w:tc>
      </w:tr>
      <w:tr w:rsidR="00E813C3" w:rsidRPr="00A93AD5" w:rsidTr="0086475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813C3" w:rsidRPr="00A93AD5" w:rsidRDefault="00E813C3" w:rsidP="00864757">
            <w:pPr>
              <w:rPr>
                <w:b/>
                <w:bCs/>
                <w:sz w:val="36"/>
                <w:szCs w:val="36"/>
              </w:rPr>
            </w:pPr>
            <w:r w:rsidRPr="00A93AD5">
              <w:rPr>
                <w:b/>
                <w:bCs/>
                <w:sz w:val="36"/>
                <w:szCs w:val="36"/>
              </w:rPr>
              <w:t>主</w:t>
            </w:r>
            <w:r w:rsidRPr="00A93AD5">
              <w:rPr>
                <w:b/>
                <w:bCs/>
                <w:sz w:val="36"/>
                <w:szCs w:val="36"/>
              </w:rPr>
              <w:t xml:space="preserve">  </w:t>
            </w:r>
            <w:r w:rsidRPr="00A93AD5">
              <w:rPr>
                <w:b/>
                <w:bCs/>
                <w:sz w:val="36"/>
                <w:szCs w:val="36"/>
              </w:rPr>
              <w:t>讲</w:t>
            </w:r>
            <w:r w:rsidRPr="00A93AD5">
              <w:rPr>
                <w:b/>
                <w:bCs/>
                <w:sz w:val="36"/>
                <w:szCs w:val="36"/>
              </w:rPr>
              <w:t xml:space="preserve">  </w:t>
            </w:r>
            <w:r w:rsidRPr="00A93AD5">
              <w:rPr>
                <w:b/>
                <w:bCs/>
                <w:sz w:val="36"/>
                <w:szCs w:val="36"/>
              </w:rPr>
              <w:t>课</w:t>
            </w:r>
            <w:r w:rsidRPr="00A93AD5">
              <w:rPr>
                <w:b/>
                <w:bCs/>
                <w:sz w:val="36"/>
                <w:szCs w:val="36"/>
              </w:rPr>
              <w:t xml:space="preserve">  </w:t>
            </w:r>
            <w:r w:rsidRPr="00A93AD5">
              <w:rPr>
                <w:b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813C3" w:rsidRPr="00A93AD5" w:rsidRDefault="00E813C3" w:rsidP="00864757">
            <w:pPr>
              <w:rPr>
                <w:b/>
                <w:sz w:val="36"/>
                <w:szCs w:val="36"/>
                <w:u w:val="single"/>
              </w:rPr>
            </w:pPr>
            <w:r w:rsidRPr="00A93AD5">
              <w:rPr>
                <w:b/>
                <w:sz w:val="36"/>
                <w:szCs w:val="36"/>
                <w:u w:val="single"/>
              </w:rPr>
              <w:t xml:space="preserve">  </w:t>
            </w:r>
            <w:r w:rsidR="0018693C">
              <w:rPr>
                <w:b/>
                <w:sz w:val="36"/>
                <w:szCs w:val="36"/>
                <w:u w:val="single"/>
              </w:rPr>
              <w:t xml:space="preserve">     </w:t>
            </w:r>
            <w:r w:rsidR="009654F4">
              <w:rPr>
                <w:rFonts w:hint="eastAsia"/>
                <w:b/>
                <w:sz w:val="36"/>
                <w:szCs w:val="36"/>
                <w:u w:val="single"/>
              </w:rPr>
              <w:t>统计学</w:t>
            </w:r>
            <w:r w:rsidRPr="00A93AD5">
              <w:rPr>
                <w:b/>
                <w:sz w:val="36"/>
                <w:szCs w:val="36"/>
                <w:u w:val="single"/>
              </w:rPr>
              <w:t xml:space="preserve">                  </w:t>
            </w:r>
          </w:p>
        </w:tc>
      </w:tr>
      <w:tr w:rsidR="00E813C3" w:rsidRPr="00A93AD5" w:rsidTr="0086475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813C3" w:rsidRPr="00A93AD5" w:rsidRDefault="00E813C3" w:rsidP="00864757">
            <w:pPr>
              <w:rPr>
                <w:b/>
                <w:bCs/>
                <w:sz w:val="36"/>
                <w:szCs w:val="36"/>
              </w:rPr>
            </w:pPr>
            <w:r w:rsidRPr="00A93AD5">
              <w:rPr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813C3" w:rsidRPr="00A93AD5" w:rsidRDefault="00E813C3" w:rsidP="00864757">
            <w:pPr>
              <w:rPr>
                <w:b/>
                <w:sz w:val="36"/>
                <w:szCs w:val="36"/>
                <w:u w:val="single"/>
              </w:rPr>
            </w:pPr>
            <w:r w:rsidRPr="00A93AD5">
              <w:rPr>
                <w:b/>
                <w:sz w:val="36"/>
                <w:szCs w:val="36"/>
                <w:u w:val="single"/>
              </w:rPr>
              <w:t xml:space="preserve">  </w:t>
            </w:r>
            <w:r w:rsidR="009654F4">
              <w:rPr>
                <w:rFonts w:hint="eastAsia"/>
                <w:b/>
                <w:sz w:val="36"/>
                <w:szCs w:val="36"/>
                <w:u w:val="single"/>
              </w:rPr>
              <w:t>北京石油化工学院</w:t>
            </w:r>
            <w:r w:rsidRPr="00A93AD5">
              <w:rPr>
                <w:b/>
                <w:sz w:val="36"/>
                <w:szCs w:val="36"/>
                <w:u w:val="single"/>
              </w:rPr>
              <w:t xml:space="preserve">                  </w:t>
            </w:r>
          </w:p>
        </w:tc>
      </w:tr>
      <w:tr w:rsidR="00E813C3" w:rsidRPr="00A93AD5" w:rsidTr="00864757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E813C3" w:rsidRPr="00A93AD5" w:rsidRDefault="00E813C3" w:rsidP="00864757">
            <w:pPr>
              <w:rPr>
                <w:b/>
                <w:bCs/>
                <w:color w:val="FF0000"/>
                <w:sz w:val="36"/>
                <w:szCs w:val="36"/>
                <w:u w:val="single"/>
              </w:rPr>
            </w:pPr>
            <w:r w:rsidRPr="00A93AD5">
              <w:rPr>
                <w:b/>
                <w:bCs/>
                <w:sz w:val="36"/>
                <w:szCs w:val="36"/>
              </w:rPr>
              <w:t>主</w:t>
            </w:r>
            <w:r w:rsidRPr="00A93AD5">
              <w:rPr>
                <w:b/>
                <w:bCs/>
                <w:sz w:val="36"/>
                <w:szCs w:val="36"/>
              </w:rPr>
              <w:t xml:space="preserve">  </w:t>
            </w:r>
            <w:r w:rsidRPr="00A93AD5">
              <w:rPr>
                <w:b/>
                <w:bCs/>
                <w:sz w:val="36"/>
                <w:szCs w:val="36"/>
              </w:rPr>
              <w:t>管</w:t>
            </w:r>
            <w:r w:rsidRPr="00A93AD5">
              <w:rPr>
                <w:b/>
                <w:bCs/>
                <w:sz w:val="36"/>
                <w:szCs w:val="36"/>
              </w:rPr>
              <w:t xml:space="preserve">  </w:t>
            </w:r>
            <w:r w:rsidRPr="00A93AD5">
              <w:rPr>
                <w:b/>
                <w:bCs/>
                <w:sz w:val="36"/>
                <w:szCs w:val="36"/>
              </w:rPr>
              <w:t>部</w:t>
            </w:r>
            <w:r w:rsidRPr="00A93AD5">
              <w:rPr>
                <w:b/>
                <w:bCs/>
                <w:sz w:val="36"/>
                <w:szCs w:val="36"/>
              </w:rPr>
              <w:t xml:space="preserve">  </w:t>
            </w:r>
            <w:r w:rsidRPr="00A93AD5">
              <w:rPr>
                <w:b/>
                <w:bCs/>
                <w:sz w:val="36"/>
                <w:szCs w:val="36"/>
              </w:rPr>
              <w:t>门</w:t>
            </w:r>
          </w:p>
        </w:tc>
        <w:tc>
          <w:tcPr>
            <w:tcW w:w="570" w:type="dxa"/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813C3" w:rsidRPr="00A93AD5" w:rsidRDefault="00E813C3" w:rsidP="0018693C">
            <w:pPr>
              <w:rPr>
                <w:b/>
                <w:sz w:val="36"/>
                <w:szCs w:val="36"/>
                <w:u w:val="single"/>
              </w:rPr>
            </w:pPr>
            <w:r w:rsidRPr="00A93AD5">
              <w:rPr>
                <w:b/>
                <w:sz w:val="36"/>
                <w:szCs w:val="36"/>
                <w:u w:val="single"/>
              </w:rPr>
              <w:t xml:space="preserve">  </w:t>
            </w:r>
            <w:r w:rsidR="009654F4">
              <w:rPr>
                <w:rFonts w:hint="eastAsia"/>
                <w:b/>
                <w:sz w:val="36"/>
                <w:szCs w:val="36"/>
                <w:u w:val="single"/>
              </w:rPr>
              <w:t>北京市</w:t>
            </w:r>
            <w:r w:rsidR="0018693C">
              <w:rPr>
                <w:rFonts w:hint="eastAsia"/>
                <w:b/>
                <w:sz w:val="36"/>
                <w:szCs w:val="36"/>
                <w:u w:val="single"/>
              </w:rPr>
              <w:t>教育委员会</w:t>
            </w:r>
            <w:r w:rsidRPr="00A93AD5">
              <w:rPr>
                <w:b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E813C3" w:rsidRPr="00A93AD5" w:rsidTr="0086475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813C3" w:rsidRPr="00A93AD5" w:rsidRDefault="00E813C3" w:rsidP="00864757">
            <w:pPr>
              <w:rPr>
                <w:b/>
                <w:bCs/>
                <w:sz w:val="36"/>
                <w:szCs w:val="36"/>
              </w:rPr>
            </w:pPr>
            <w:r w:rsidRPr="00A93AD5">
              <w:rPr>
                <w:b/>
                <w:bCs/>
                <w:sz w:val="36"/>
                <w:szCs w:val="36"/>
              </w:rPr>
              <w:t>推荐部门（盖章）</w:t>
            </w:r>
          </w:p>
        </w:tc>
        <w:tc>
          <w:tcPr>
            <w:tcW w:w="570" w:type="dxa"/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813C3" w:rsidRPr="00A93AD5" w:rsidRDefault="00E813C3" w:rsidP="00EC6C81">
            <w:pPr>
              <w:rPr>
                <w:b/>
                <w:sz w:val="36"/>
                <w:szCs w:val="36"/>
                <w:u w:val="single"/>
              </w:rPr>
            </w:pPr>
            <w:r w:rsidRPr="00A93AD5"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E813C3" w:rsidRPr="00A93AD5" w:rsidTr="00864757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E813C3" w:rsidRPr="00A93AD5" w:rsidRDefault="00E813C3" w:rsidP="00864757">
            <w:pPr>
              <w:rPr>
                <w:b/>
                <w:bCs/>
                <w:sz w:val="36"/>
                <w:szCs w:val="36"/>
              </w:rPr>
            </w:pPr>
          </w:p>
          <w:p w:rsidR="00E813C3" w:rsidRPr="00A93AD5" w:rsidRDefault="00E813C3" w:rsidP="00864757">
            <w:pPr>
              <w:rPr>
                <w:b/>
                <w:bCs/>
                <w:sz w:val="36"/>
                <w:szCs w:val="36"/>
              </w:rPr>
            </w:pPr>
          </w:p>
          <w:p w:rsidR="00E813C3" w:rsidRPr="00A93AD5" w:rsidRDefault="00E813C3" w:rsidP="00864757">
            <w:pPr>
              <w:rPr>
                <w:b/>
                <w:bCs/>
                <w:sz w:val="36"/>
                <w:szCs w:val="36"/>
              </w:rPr>
            </w:pPr>
            <w:r w:rsidRPr="00A93AD5">
              <w:rPr>
                <w:b/>
                <w:bCs/>
                <w:sz w:val="36"/>
                <w:szCs w:val="36"/>
              </w:rPr>
              <w:t>填</w:t>
            </w:r>
            <w:r w:rsidRPr="00A93AD5">
              <w:rPr>
                <w:b/>
                <w:bCs/>
                <w:sz w:val="36"/>
                <w:szCs w:val="36"/>
              </w:rPr>
              <w:t xml:space="preserve">  </w:t>
            </w:r>
            <w:r w:rsidRPr="00A93AD5">
              <w:rPr>
                <w:b/>
                <w:bCs/>
                <w:sz w:val="36"/>
                <w:szCs w:val="36"/>
              </w:rPr>
              <w:t>表</w:t>
            </w:r>
            <w:r w:rsidRPr="00A93AD5">
              <w:rPr>
                <w:b/>
                <w:bCs/>
                <w:sz w:val="36"/>
                <w:szCs w:val="36"/>
              </w:rPr>
              <w:t xml:space="preserve">  </w:t>
            </w:r>
            <w:r w:rsidRPr="00A93AD5">
              <w:rPr>
                <w:b/>
                <w:bCs/>
                <w:sz w:val="36"/>
                <w:szCs w:val="36"/>
              </w:rPr>
              <w:t>时</w:t>
            </w:r>
            <w:r w:rsidRPr="00A93AD5">
              <w:rPr>
                <w:b/>
                <w:bCs/>
                <w:sz w:val="36"/>
                <w:szCs w:val="36"/>
              </w:rPr>
              <w:t xml:space="preserve">  </w:t>
            </w:r>
            <w:r w:rsidRPr="00A93AD5">
              <w:rPr>
                <w:b/>
                <w:bCs/>
                <w:sz w:val="36"/>
                <w:szCs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bCs/>
                <w:sz w:val="36"/>
                <w:szCs w:val="28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bCs/>
                <w:sz w:val="36"/>
                <w:szCs w:val="28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bCs/>
                <w:sz w:val="36"/>
                <w:szCs w:val="36"/>
              </w:rPr>
            </w:pPr>
            <w:r w:rsidRPr="00A93AD5">
              <w:rPr>
                <w:b/>
                <w:bCs/>
                <w:sz w:val="36"/>
                <w:szCs w:val="28"/>
              </w:rPr>
              <w:t>201</w:t>
            </w:r>
            <w:r>
              <w:rPr>
                <w:rFonts w:hint="eastAsia"/>
                <w:b/>
                <w:bCs/>
                <w:sz w:val="36"/>
                <w:szCs w:val="28"/>
              </w:rPr>
              <w:t>8</w:t>
            </w:r>
            <w:r w:rsidRPr="00A93AD5">
              <w:rPr>
                <w:b/>
                <w:bCs/>
                <w:sz w:val="36"/>
                <w:szCs w:val="36"/>
              </w:rPr>
              <w:t>年</w:t>
            </w:r>
            <w:r w:rsidR="009654F4">
              <w:rPr>
                <w:b/>
                <w:bCs/>
                <w:sz w:val="36"/>
                <w:szCs w:val="36"/>
              </w:rPr>
              <w:t>8</w:t>
            </w:r>
            <w:r w:rsidRPr="00A93AD5">
              <w:rPr>
                <w:b/>
                <w:bCs/>
                <w:sz w:val="36"/>
                <w:szCs w:val="36"/>
              </w:rPr>
              <w:t>月</w:t>
            </w:r>
            <w:r w:rsidR="009654F4">
              <w:rPr>
                <w:b/>
                <w:bCs/>
                <w:sz w:val="36"/>
                <w:szCs w:val="36"/>
              </w:rPr>
              <w:t>21</w:t>
            </w:r>
            <w:r w:rsidRPr="00A93AD5">
              <w:rPr>
                <w:b/>
                <w:bCs/>
                <w:sz w:val="36"/>
                <w:szCs w:val="36"/>
              </w:rPr>
              <w:t>日</w:t>
            </w:r>
          </w:p>
        </w:tc>
      </w:tr>
    </w:tbl>
    <w:p w:rsidR="00E813C3" w:rsidRPr="00A93AD5" w:rsidRDefault="00E813C3" w:rsidP="00E813C3">
      <w:pPr>
        <w:ind w:firstLine="555"/>
        <w:jc w:val="center"/>
        <w:rPr>
          <w:b/>
          <w:bCs/>
          <w:sz w:val="32"/>
          <w:szCs w:val="32"/>
        </w:rPr>
      </w:pPr>
    </w:p>
    <w:p w:rsidR="00E813C3" w:rsidRPr="00A93AD5" w:rsidRDefault="00E813C3" w:rsidP="00E813C3">
      <w:pPr>
        <w:ind w:firstLine="555"/>
        <w:jc w:val="center"/>
        <w:rPr>
          <w:b/>
          <w:bCs/>
          <w:sz w:val="32"/>
          <w:szCs w:val="32"/>
        </w:rPr>
      </w:pPr>
    </w:p>
    <w:p w:rsidR="00E813C3" w:rsidRPr="00A93AD5" w:rsidRDefault="00E813C3" w:rsidP="00E813C3">
      <w:pPr>
        <w:jc w:val="center"/>
        <w:rPr>
          <w:b/>
          <w:bCs/>
          <w:sz w:val="36"/>
          <w:szCs w:val="36"/>
        </w:rPr>
      </w:pPr>
      <w:r w:rsidRPr="00A93AD5">
        <w:rPr>
          <w:b/>
          <w:bCs/>
          <w:sz w:val="36"/>
          <w:szCs w:val="36"/>
        </w:rPr>
        <w:t>中华人民共和国教育部制</w:t>
      </w:r>
    </w:p>
    <w:p w:rsidR="00E813C3" w:rsidRPr="00A93AD5" w:rsidRDefault="00E813C3" w:rsidP="00E813C3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 w:rsidRPr="00A93AD5">
        <w:rPr>
          <w:rFonts w:eastAsia="仿宋_GB2312"/>
          <w:b/>
          <w:bCs/>
          <w:sz w:val="28"/>
          <w:szCs w:val="28"/>
        </w:rPr>
        <w:br w:type="page"/>
      </w:r>
    </w:p>
    <w:p w:rsidR="00E813C3" w:rsidRPr="00A93AD5" w:rsidRDefault="00E813C3" w:rsidP="00E813C3">
      <w:pPr>
        <w:jc w:val="center"/>
        <w:rPr>
          <w:rFonts w:eastAsia="黑体"/>
          <w:b/>
          <w:bCs/>
          <w:sz w:val="36"/>
          <w:szCs w:val="36"/>
        </w:rPr>
      </w:pPr>
      <w:r w:rsidRPr="00A93AD5">
        <w:rPr>
          <w:rFonts w:eastAsia="黑体"/>
          <w:b/>
          <w:bCs/>
          <w:sz w:val="36"/>
          <w:szCs w:val="36"/>
        </w:rPr>
        <w:lastRenderedPageBreak/>
        <w:t>填</w:t>
      </w:r>
      <w:r w:rsidRPr="00A93AD5">
        <w:rPr>
          <w:rFonts w:eastAsia="黑体"/>
          <w:b/>
          <w:bCs/>
          <w:sz w:val="36"/>
          <w:szCs w:val="36"/>
        </w:rPr>
        <w:t xml:space="preserve">  </w:t>
      </w:r>
      <w:r w:rsidRPr="00A93AD5">
        <w:rPr>
          <w:rFonts w:eastAsia="黑体"/>
          <w:b/>
          <w:bCs/>
          <w:sz w:val="36"/>
          <w:szCs w:val="36"/>
        </w:rPr>
        <w:t>表</w:t>
      </w:r>
      <w:r w:rsidRPr="00A93AD5">
        <w:rPr>
          <w:rFonts w:eastAsia="黑体"/>
          <w:b/>
          <w:bCs/>
          <w:sz w:val="36"/>
          <w:szCs w:val="36"/>
        </w:rPr>
        <w:t xml:space="preserve">  </w:t>
      </w:r>
      <w:r w:rsidRPr="00A93AD5">
        <w:rPr>
          <w:rFonts w:eastAsia="黑体"/>
          <w:b/>
          <w:bCs/>
          <w:sz w:val="36"/>
          <w:szCs w:val="36"/>
        </w:rPr>
        <w:t>说</w:t>
      </w:r>
      <w:r w:rsidRPr="00A93AD5">
        <w:rPr>
          <w:rFonts w:eastAsia="黑体"/>
          <w:b/>
          <w:bCs/>
          <w:sz w:val="36"/>
          <w:szCs w:val="36"/>
        </w:rPr>
        <w:t xml:space="preserve">  </w:t>
      </w:r>
      <w:r w:rsidRPr="00A93AD5">
        <w:rPr>
          <w:rFonts w:eastAsia="黑体"/>
          <w:b/>
          <w:bCs/>
          <w:sz w:val="36"/>
          <w:szCs w:val="36"/>
        </w:rPr>
        <w:t>明</w:t>
      </w:r>
    </w:p>
    <w:p w:rsidR="00E813C3" w:rsidRPr="00A93AD5" w:rsidRDefault="00E813C3" w:rsidP="00E813C3">
      <w:pPr>
        <w:ind w:firstLine="555"/>
        <w:jc w:val="center"/>
        <w:rPr>
          <w:rFonts w:eastAsia="黑体"/>
          <w:b/>
          <w:bCs/>
          <w:sz w:val="30"/>
          <w:szCs w:val="30"/>
        </w:rPr>
      </w:pPr>
    </w:p>
    <w:p w:rsidR="00E813C3" w:rsidRPr="00A93AD5" w:rsidRDefault="00E813C3" w:rsidP="00E813C3">
      <w:pPr>
        <w:spacing w:beforeLines="50" w:before="156" w:afterLines="50" w:after="156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 w:rsidRPr="00A93AD5">
        <w:rPr>
          <w:b/>
          <w:bCs/>
          <w:sz w:val="30"/>
          <w:szCs w:val="30"/>
        </w:rPr>
        <w:t xml:space="preserve">1. </w:t>
      </w:r>
      <w:r w:rsidRPr="00A93AD5">
        <w:rPr>
          <w:b/>
          <w:bCs/>
          <w:sz w:val="30"/>
          <w:szCs w:val="30"/>
        </w:rPr>
        <w:t>本表用钢笔填写或打印，要求字迹清楚、端正，内容翔实、准确。</w:t>
      </w:r>
    </w:p>
    <w:p w:rsidR="00E813C3" w:rsidRPr="00A93AD5" w:rsidRDefault="00E813C3" w:rsidP="00E813C3">
      <w:pPr>
        <w:spacing w:beforeLines="50" w:before="156" w:afterLines="50" w:after="156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 w:rsidRPr="00A93AD5">
        <w:rPr>
          <w:b/>
          <w:bCs/>
          <w:sz w:val="30"/>
          <w:szCs w:val="30"/>
        </w:rPr>
        <w:t xml:space="preserve">2. </w:t>
      </w:r>
      <w:r w:rsidRPr="00A93AD5">
        <w:rPr>
          <w:b/>
          <w:bCs/>
          <w:sz w:val="30"/>
          <w:szCs w:val="30"/>
        </w:rPr>
        <w:t>封面总编号由教育部教师工作司统一编写。</w:t>
      </w:r>
    </w:p>
    <w:p w:rsidR="00E813C3" w:rsidRPr="00A93AD5" w:rsidRDefault="00E813C3" w:rsidP="00E813C3">
      <w:pPr>
        <w:spacing w:beforeLines="50" w:before="156" w:afterLines="50" w:after="156" w:line="360" w:lineRule="auto"/>
        <w:ind w:left="452" w:rightChars="10" w:right="21" w:hangingChars="150" w:hanging="452"/>
        <w:jc w:val="left"/>
        <w:rPr>
          <w:b/>
          <w:bCs/>
          <w:sz w:val="30"/>
          <w:szCs w:val="30"/>
        </w:rPr>
      </w:pPr>
      <w:r w:rsidRPr="00A93AD5">
        <w:rPr>
          <w:b/>
          <w:bCs/>
          <w:sz w:val="30"/>
          <w:szCs w:val="30"/>
        </w:rPr>
        <w:t xml:space="preserve">3. </w:t>
      </w:r>
      <w:r w:rsidRPr="00A93AD5">
        <w:rPr>
          <w:b/>
          <w:bCs/>
          <w:sz w:val="30"/>
          <w:szCs w:val="30"/>
        </w:rPr>
        <w:t>申请人所填内容，由所在学校负责审核。</w:t>
      </w:r>
    </w:p>
    <w:p w:rsidR="00E813C3" w:rsidRPr="00A93AD5" w:rsidRDefault="00E813C3" w:rsidP="00E813C3">
      <w:pPr>
        <w:spacing w:beforeLines="50" w:before="156" w:afterLines="50" w:after="156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 w:rsidRPr="00A93AD5">
        <w:rPr>
          <w:b/>
          <w:bCs/>
          <w:sz w:val="30"/>
          <w:szCs w:val="30"/>
        </w:rPr>
        <w:t xml:space="preserve">4. </w:t>
      </w:r>
      <w:r w:rsidRPr="00A93AD5">
        <w:rPr>
          <w:b/>
          <w:bCs/>
          <w:sz w:val="30"/>
          <w:szCs w:val="30"/>
        </w:rPr>
        <w:t>所填论文或专著须已在正式刊物上刊出或正式出版，截止时间是</w:t>
      </w:r>
      <w:r w:rsidRPr="00A93AD5">
        <w:rPr>
          <w:b/>
          <w:bCs/>
          <w:sz w:val="30"/>
          <w:szCs w:val="30"/>
          <w:u w:val="single"/>
        </w:rPr>
        <w:t>2016</w:t>
      </w:r>
      <w:r w:rsidRPr="00A93AD5">
        <w:rPr>
          <w:b/>
          <w:bCs/>
          <w:sz w:val="30"/>
          <w:szCs w:val="30"/>
          <w:u w:val="single"/>
        </w:rPr>
        <w:t>年</w:t>
      </w:r>
      <w:r w:rsidRPr="00A93AD5">
        <w:rPr>
          <w:b/>
          <w:bCs/>
          <w:sz w:val="30"/>
          <w:szCs w:val="30"/>
          <w:u w:val="single"/>
        </w:rPr>
        <w:t>12</w:t>
      </w:r>
      <w:r w:rsidRPr="00A93AD5">
        <w:rPr>
          <w:b/>
          <w:bCs/>
          <w:sz w:val="30"/>
          <w:szCs w:val="30"/>
          <w:u w:val="single"/>
        </w:rPr>
        <w:t>月</w:t>
      </w:r>
      <w:r w:rsidRPr="00A93AD5">
        <w:rPr>
          <w:b/>
          <w:bCs/>
          <w:sz w:val="30"/>
          <w:szCs w:val="30"/>
          <w:u w:val="single"/>
        </w:rPr>
        <w:t>31</w:t>
      </w:r>
      <w:r w:rsidRPr="00A93AD5">
        <w:rPr>
          <w:b/>
          <w:bCs/>
          <w:sz w:val="30"/>
          <w:szCs w:val="30"/>
          <w:u w:val="single"/>
        </w:rPr>
        <w:t>日</w:t>
      </w:r>
      <w:r w:rsidRPr="00A93AD5">
        <w:rPr>
          <w:b/>
          <w:bCs/>
          <w:sz w:val="30"/>
          <w:szCs w:val="30"/>
        </w:rPr>
        <w:t>。</w:t>
      </w:r>
    </w:p>
    <w:p w:rsidR="00E813C3" w:rsidRPr="00A93AD5" w:rsidRDefault="00E813C3" w:rsidP="00E813C3">
      <w:pPr>
        <w:spacing w:beforeLines="50" w:before="156" w:afterLines="50" w:after="156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 w:rsidRPr="00A93AD5">
        <w:rPr>
          <w:b/>
          <w:bCs/>
          <w:sz w:val="30"/>
          <w:szCs w:val="30"/>
        </w:rPr>
        <w:t xml:space="preserve">5. </w:t>
      </w:r>
      <w:r w:rsidRPr="00A93AD5">
        <w:rPr>
          <w:b/>
          <w:bCs/>
          <w:sz w:val="30"/>
          <w:szCs w:val="30"/>
        </w:rPr>
        <w:t>教学手段是指多媒体课件、幻灯、投影等，应用情况是指使用频率及熟练程度。</w:t>
      </w:r>
    </w:p>
    <w:p w:rsidR="00E813C3" w:rsidRPr="00A93AD5" w:rsidRDefault="00E813C3" w:rsidP="00E813C3">
      <w:pPr>
        <w:spacing w:beforeLines="50" w:before="156" w:afterLines="50" w:after="156" w:line="360" w:lineRule="auto"/>
        <w:jc w:val="left"/>
        <w:rPr>
          <w:b/>
          <w:bCs/>
          <w:sz w:val="30"/>
          <w:szCs w:val="30"/>
        </w:rPr>
      </w:pPr>
      <w:r w:rsidRPr="00A93AD5">
        <w:rPr>
          <w:b/>
          <w:bCs/>
          <w:sz w:val="30"/>
          <w:szCs w:val="30"/>
        </w:rPr>
        <w:t xml:space="preserve">6. </w:t>
      </w:r>
      <w:r w:rsidRPr="00A93AD5">
        <w:rPr>
          <w:b/>
          <w:bCs/>
          <w:sz w:val="30"/>
          <w:szCs w:val="30"/>
        </w:rPr>
        <w:t>如表格篇幅不够，可另附纸。</w:t>
      </w:r>
    </w:p>
    <w:p w:rsidR="00E813C3" w:rsidRPr="00A93AD5" w:rsidRDefault="00E813C3" w:rsidP="00E813C3">
      <w:pPr>
        <w:jc w:val="center"/>
        <w:rPr>
          <w:rFonts w:eastAsia="仿宋_GB2312"/>
          <w:b/>
          <w:bCs/>
          <w:sz w:val="28"/>
          <w:szCs w:val="28"/>
        </w:rPr>
        <w:sectPr w:rsidR="00E813C3" w:rsidRPr="00A93AD5" w:rsidSect="00864757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E813C3" w:rsidRPr="00A93AD5" w:rsidRDefault="00E813C3" w:rsidP="00E813C3">
      <w:pPr>
        <w:jc w:val="center"/>
        <w:rPr>
          <w:b/>
          <w:bCs/>
          <w:sz w:val="32"/>
          <w:szCs w:val="32"/>
        </w:rPr>
      </w:pPr>
      <w:r w:rsidRPr="00A93AD5">
        <w:rPr>
          <w:b/>
          <w:bCs/>
          <w:sz w:val="32"/>
          <w:szCs w:val="32"/>
        </w:rPr>
        <w:lastRenderedPageBreak/>
        <w:t>一、基本情况</w:t>
      </w:r>
    </w:p>
    <w:p w:rsidR="00E813C3" w:rsidRPr="00A93AD5" w:rsidRDefault="00E813C3" w:rsidP="00E813C3">
      <w:pPr>
        <w:spacing w:line="360" w:lineRule="auto"/>
        <w:rPr>
          <w:b/>
          <w:bCs/>
          <w:sz w:val="28"/>
          <w:szCs w:val="28"/>
        </w:rPr>
      </w:pPr>
      <w:r w:rsidRPr="00A93AD5">
        <w:rPr>
          <w:b/>
          <w:bCs/>
          <w:sz w:val="24"/>
          <w:szCs w:val="24"/>
        </w:rPr>
        <w:t>学校：</w:t>
      </w:r>
      <w:r w:rsidR="009654F4">
        <w:rPr>
          <w:rFonts w:hint="eastAsia"/>
          <w:b/>
          <w:bCs/>
          <w:sz w:val="24"/>
          <w:szCs w:val="24"/>
        </w:rPr>
        <w:t>北京石油化工学院</w:t>
      </w:r>
      <w:r w:rsidRPr="00A93AD5">
        <w:rPr>
          <w:b/>
          <w:bCs/>
          <w:sz w:val="24"/>
          <w:szCs w:val="24"/>
        </w:rPr>
        <w:t xml:space="preserve">                      </w:t>
      </w:r>
      <w:r w:rsidRPr="00A93AD5">
        <w:rPr>
          <w:b/>
          <w:bCs/>
          <w:sz w:val="24"/>
          <w:szCs w:val="24"/>
        </w:rPr>
        <w:t>院（系）：</w:t>
      </w:r>
      <w:r w:rsidRPr="00A93AD5">
        <w:rPr>
          <w:b/>
          <w:bCs/>
          <w:sz w:val="24"/>
          <w:szCs w:val="24"/>
        </w:rPr>
        <w:t xml:space="preserve"> </w:t>
      </w:r>
      <w:r w:rsidR="009654F4">
        <w:rPr>
          <w:rFonts w:hint="eastAsia"/>
          <w:b/>
          <w:bCs/>
          <w:sz w:val="24"/>
          <w:szCs w:val="24"/>
        </w:rPr>
        <w:t>人文社科学院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36"/>
        <w:gridCol w:w="275"/>
        <w:gridCol w:w="412"/>
        <w:gridCol w:w="412"/>
        <w:gridCol w:w="39"/>
        <w:gridCol w:w="373"/>
        <w:gridCol w:w="411"/>
        <w:gridCol w:w="412"/>
        <w:gridCol w:w="67"/>
        <w:gridCol w:w="345"/>
        <w:gridCol w:w="412"/>
        <w:gridCol w:w="412"/>
        <w:gridCol w:w="184"/>
        <w:gridCol w:w="227"/>
        <w:gridCol w:w="209"/>
        <w:gridCol w:w="203"/>
        <w:gridCol w:w="412"/>
        <w:gridCol w:w="412"/>
        <w:gridCol w:w="284"/>
        <w:gridCol w:w="127"/>
        <w:gridCol w:w="412"/>
        <w:gridCol w:w="306"/>
        <w:gridCol w:w="106"/>
        <w:gridCol w:w="412"/>
        <w:gridCol w:w="412"/>
      </w:tblGrid>
      <w:tr w:rsidR="00E813C3" w:rsidRPr="00A93AD5" w:rsidTr="00864757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姓</w:t>
            </w:r>
            <w:r w:rsidRPr="00A93AD5">
              <w:rPr>
                <w:b/>
                <w:bCs/>
                <w:sz w:val="24"/>
                <w:szCs w:val="24"/>
              </w:rPr>
              <w:t xml:space="preserve">    </w:t>
            </w:r>
            <w:r w:rsidRPr="00A93AD5">
              <w:rPr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37" w:type="dxa"/>
            <w:gridSpan w:val="9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闫笑非</w:t>
            </w:r>
          </w:p>
        </w:tc>
        <w:tc>
          <w:tcPr>
            <w:tcW w:w="1789" w:type="dxa"/>
            <w:gridSpan w:val="6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gridSpan w:val="4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1961.08</w:t>
            </w:r>
          </w:p>
        </w:tc>
        <w:tc>
          <w:tcPr>
            <w:tcW w:w="845" w:type="dxa"/>
            <w:gridSpan w:val="3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性</w:t>
            </w:r>
            <w:r w:rsidRPr="00A93AD5">
              <w:rPr>
                <w:b/>
                <w:bCs/>
                <w:sz w:val="24"/>
                <w:szCs w:val="24"/>
              </w:rPr>
              <w:t xml:space="preserve"> </w:t>
            </w:r>
            <w:r w:rsidRPr="00A93AD5">
              <w:rPr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30" w:type="dxa"/>
            <w:gridSpan w:val="3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</w:t>
            </w:r>
          </w:p>
        </w:tc>
      </w:tr>
      <w:tr w:rsidR="00E813C3" w:rsidRPr="00A93AD5" w:rsidTr="00864757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537" w:type="dxa"/>
            <w:gridSpan w:val="9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中共党员</w:t>
            </w:r>
          </w:p>
        </w:tc>
        <w:tc>
          <w:tcPr>
            <w:tcW w:w="1789" w:type="dxa"/>
            <w:gridSpan w:val="6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民</w:t>
            </w:r>
            <w:r w:rsidRPr="00A93AD5">
              <w:rPr>
                <w:b/>
                <w:bCs/>
                <w:sz w:val="24"/>
                <w:szCs w:val="24"/>
              </w:rPr>
              <w:t xml:space="preserve">    </w:t>
            </w:r>
            <w:r w:rsidRPr="00A93AD5">
              <w:rPr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3086" w:type="dxa"/>
            <w:gridSpan w:val="10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汉</w:t>
            </w:r>
          </w:p>
        </w:tc>
      </w:tr>
      <w:tr w:rsidR="00E813C3" w:rsidRPr="00384F50" w:rsidTr="00613EF2">
        <w:trPr>
          <w:trHeight w:hRule="exact" w:val="750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身份证件类型</w:t>
            </w:r>
          </w:p>
        </w:tc>
        <w:tc>
          <w:tcPr>
            <w:tcW w:w="7412" w:type="dxa"/>
            <w:gridSpan w:val="25"/>
            <w:vAlign w:val="center"/>
          </w:tcPr>
          <w:p w:rsidR="00E813C3" w:rsidRDefault="00E813C3" w:rsidP="00613EF2">
            <w:pPr>
              <w:rPr>
                <w:b/>
                <w:bCs/>
                <w:sz w:val="24"/>
                <w:szCs w:val="24"/>
              </w:rPr>
            </w:pPr>
            <w:r w:rsidRPr="00384F50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="009654F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√</w:t>
            </w:r>
            <w:r>
              <w:rPr>
                <w:rFonts w:hint="eastAsia"/>
                <w:b/>
                <w:bCs/>
                <w:sz w:val="24"/>
                <w:szCs w:val="24"/>
              </w:rPr>
              <w:t>居民身份证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384F50"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香港特区护照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身份证明</w:t>
            </w:r>
          </w:p>
          <w:p w:rsidR="00E813C3" w:rsidRPr="00A93AD5" w:rsidRDefault="00E813C3" w:rsidP="00613EF2">
            <w:pPr>
              <w:rPr>
                <w:b/>
                <w:bCs/>
                <w:sz w:val="24"/>
                <w:szCs w:val="24"/>
              </w:rPr>
            </w:pPr>
            <w:r w:rsidRPr="00384F50"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13EF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澳门特区护照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身份证明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384F50"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台湾居民来往大陆通行证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384F50"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护照</w:t>
            </w:r>
          </w:p>
        </w:tc>
      </w:tr>
      <w:tr w:rsidR="00E813C3" w:rsidRPr="00384F50" w:rsidTr="00864757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813C3" w:rsidRDefault="00E813C3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身份证件号码</w:t>
            </w:r>
          </w:p>
        </w:tc>
        <w:tc>
          <w:tcPr>
            <w:tcW w:w="411" w:type="dxa"/>
            <w:gridSpan w:val="2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2" w:type="dxa"/>
            <w:gridSpan w:val="2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2" w:type="dxa"/>
            <w:gridSpan w:val="2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" w:type="dxa"/>
            <w:gridSpan w:val="2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  <w:gridSpan w:val="2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gridSpan w:val="2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  <w:gridSpan w:val="2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E813C3" w:rsidRPr="00384F50" w:rsidRDefault="009654F4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813C3" w:rsidRPr="00A93AD5" w:rsidTr="00864757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1274" w:type="dxa"/>
            <w:gridSpan w:val="5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硕士</w:t>
            </w:r>
          </w:p>
        </w:tc>
        <w:tc>
          <w:tcPr>
            <w:tcW w:w="1263" w:type="dxa"/>
            <w:gridSpan w:val="4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789" w:type="dxa"/>
            <w:gridSpan w:val="6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中国人民大学</w:t>
            </w:r>
          </w:p>
        </w:tc>
        <w:tc>
          <w:tcPr>
            <w:tcW w:w="1311" w:type="dxa"/>
            <w:gridSpan w:val="4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775" w:type="dxa"/>
            <w:gridSpan w:val="6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2003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E813C3" w:rsidRPr="00A93AD5" w:rsidTr="00864757">
        <w:trPr>
          <w:trHeight w:hRule="exact" w:val="722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537" w:type="dxa"/>
            <w:gridSpan w:val="9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1982</w:t>
            </w:r>
            <w:r w:rsidR="00E813C3" w:rsidRPr="00A93AD5">
              <w:rPr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E813C3" w:rsidRPr="00A93AD5">
              <w:rPr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789" w:type="dxa"/>
            <w:gridSpan w:val="6"/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086" w:type="dxa"/>
            <w:gridSpan w:val="10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E813C3" w:rsidRPr="00A93AD5" w:rsidTr="00864757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537" w:type="dxa"/>
            <w:gridSpan w:val="9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教授</w:t>
            </w:r>
          </w:p>
        </w:tc>
        <w:tc>
          <w:tcPr>
            <w:tcW w:w="1789" w:type="dxa"/>
            <w:gridSpan w:val="6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3086" w:type="dxa"/>
            <w:gridSpan w:val="10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人文社科学院院长</w:t>
            </w:r>
          </w:p>
        </w:tc>
      </w:tr>
      <w:tr w:rsidR="00E813C3" w:rsidRPr="00A93AD5" w:rsidTr="00864757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2537" w:type="dxa"/>
            <w:gridSpan w:val="9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010-81292255</w:t>
            </w:r>
          </w:p>
        </w:tc>
        <w:tc>
          <w:tcPr>
            <w:tcW w:w="1789" w:type="dxa"/>
            <w:gridSpan w:val="6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3086" w:type="dxa"/>
            <w:gridSpan w:val="10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13910753276</w:t>
            </w:r>
          </w:p>
        </w:tc>
      </w:tr>
      <w:tr w:rsidR="00E813C3" w:rsidRPr="00A93AD5" w:rsidTr="00864757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传</w:t>
            </w:r>
            <w:r w:rsidRPr="00A93AD5">
              <w:rPr>
                <w:b/>
                <w:bCs/>
                <w:sz w:val="24"/>
                <w:szCs w:val="24"/>
              </w:rPr>
              <w:t xml:space="preserve">    </w:t>
            </w:r>
            <w:r w:rsidRPr="00A93AD5">
              <w:rPr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2537" w:type="dxa"/>
            <w:gridSpan w:val="9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010-81292255</w:t>
            </w:r>
          </w:p>
        </w:tc>
        <w:tc>
          <w:tcPr>
            <w:tcW w:w="1789" w:type="dxa"/>
            <w:gridSpan w:val="6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086" w:type="dxa"/>
            <w:gridSpan w:val="10"/>
            <w:vAlign w:val="center"/>
          </w:tcPr>
          <w:p w:rsidR="00E813C3" w:rsidRPr="00A93AD5" w:rsidRDefault="009654F4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</w:rPr>
              <w:t>anxiaofei@bipt.edu.cn</w:t>
            </w:r>
          </w:p>
        </w:tc>
      </w:tr>
      <w:tr w:rsidR="00E813C3" w:rsidRPr="00A93AD5" w:rsidTr="00864757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7412" w:type="dxa"/>
            <w:gridSpan w:val="25"/>
            <w:vAlign w:val="center"/>
          </w:tcPr>
          <w:p w:rsidR="00E813C3" w:rsidRPr="00A93AD5" w:rsidRDefault="00DD2C38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2C38">
              <w:rPr>
                <w:rFonts w:hint="eastAsia"/>
                <w:b/>
                <w:bCs/>
                <w:sz w:val="24"/>
                <w:szCs w:val="24"/>
              </w:rPr>
              <w:t>北京市大兴区清源北路</w:t>
            </w:r>
            <w:r w:rsidRPr="00DD2C38">
              <w:rPr>
                <w:rFonts w:hint="eastAsia"/>
                <w:b/>
                <w:bCs/>
                <w:sz w:val="24"/>
                <w:szCs w:val="24"/>
              </w:rPr>
              <w:t>19</w:t>
            </w:r>
            <w:r w:rsidRPr="00DD2C38">
              <w:rPr>
                <w:rFonts w:hint="eastAsia"/>
                <w:b/>
                <w:bCs/>
                <w:sz w:val="24"/>
                <w:szCs w:val="24"/>
              </w:rPr>
              <w:t>号，</w:t>
            </w:r>
            <w:r w:rsidRPr="00DD2C38">
              <w:rPr>
                <w:rFonts w:hint="eastAsia"/>
                <w:b/>
                <w:bCs/>
                <w:sz w:val="24"/>
                <w:szCs w:val="24"/>
              </w:rPr>
              <w:t>102617</w:t>
            </w:r>
          </w:p>
        </w:tc>
      </w:tr>
      <w:tr w:rsidR="00E813C3" w:rsidRPr="00A93AD5" w:rsidTr="00864757">
        <w:trPr>
          <w:trHeight w:val="1975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何时何地</w:t>
            </w:r>
          </w:p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受何奖励</w:t>
            </w:r>
          </w:p>
        </w:tc>
        <w:tc>
          <w:tcPr>
            <w:tcW w:w="7412" w:type="dxa"/>
            <w:gridSpan w:val="25"/>
            <w:vAlign w:val="center"/>
          </w:tcPr>
          <w:p w:rsidR="00DD2C38" w:rsidRPr="00F5580C" w:rsidRDefault="00DD2C38" w:rsidP="00DD2C38">
            <w:pPr>
              <w:spacing w:line="276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F5580C">
              <w:rPr>
                <w:rFonts w:ascii="仿宋" w:eastAsia="仿宋" w:hAnsi="仿宋"/>
                <w:b/>
                <w:bCs/>
                <w:sz w:val="24"/>
              </w:rPr>
              <w:t>1</w:t>
            </w:r>
            <w:r w:rsidRPr="00F5580C">
              <w:rPr>
                <w:rFonts w:ascii="仿宋" w:eastAsia="仿宋" w:hAnsi="仿宋" w:hint="eastAsia"/>
                <w:b/>
                <w:bCs/>
                <w:sz w:val="24"/>
              </w:rPr>
              <w:t>.2017年，北京市</w:t>
            </w:r>
            <w:r w:rsidR="00F5580C" w:rsidRPr="00F5580C">
              <w:rPr>
                <w:rFonts w:ascii="仿宋" w:eastAsia="仿宋" w:hAnsi="仿宋" w:hint="eastAsia"/>
                <w:b/>
                <w:bCs/>
                <w:sz w:val="24"/>
              </w:rPr>
              <w:t>第十三届</w:t>
            </w:r>
            <w:r w:rsidRPr="00F5580C">
              <w:rPr>
                <w:rFonts w:ascii="仿宋" w:eastAsia="仿宋" w:hAnsi="仿宋" w:hint="eastAsia"/>
                <w:b/>
                <w:bCs/>
                <w:sz w:val="24"/>
              </w:rPr>
              <w:t>高等教育教学名师奖；</w:t>
            </w:r>
          </w:p>
          <w:p w:rsidR="00F5580C" w:rsidRPr="00F5580C" w:rsidRDefault="00DD2C38" w:rsidP="00DD2C38">
            <w:pPr>
              <w:spacing w:line="276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F5580C">
              <w:rPr>
                <w:rFonts w:ascii="仿宋" w:eastAsia="仿宋" w:hAnsi="仿宋"/>
                <w:b/>
                <w:bCs/>
                <w:sz w:val="24"/>
              </w:rPr>
              <w:t>2</w:t>
            </w:r>
            <w:r w:rsidRPr="00F5580C">
              <w:rPr>
                <w:rFonts w:ascii="仿宋" w:eastAsia="仿宋" w:hAnsi="仿宋" w:hint="eastAsia"/>
                <w:b/>
                <w:bCs/>
                <w:sz w:val="24"/>
              </w:rPr>
              <w:t>.</w:t>
            </w:r>
            <w:r w:rsidR="00F5580C" w:rsidRPr="00F5580C">
              <w:rPr>
                <w:rFonts w:ascii="仿宋" w:eastAsia="仿宋" w:hAnsi="仿宋" w:hint="eastAsia"/>
                <w:b/>
                <w:bCs/>
                <w:sz w:val="24"/>
              </w:rPr>
              <w:t>2017年，北京石油化工学院第十二届校级教学名师奖；</w:t>
            </w:r>
          </w:p>
          <w:p w:rsidR="00DD2C38" w:rsidRPr="00F5580C" w:rsidRDefault="00F5580C" w:rsidP="00DD2C38">
            <w:pPr>
              <w:spacing w:line="276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F5580C">
              <w:rPr>
                <w:rFonts w:ascii="仿宋" w:eastAsia="仿宋" w:hAnsi="仿宋"/>
                <w:b/>
                <w:bCs/>
                <w:sz w:val="24"/>
              </w:rPr>
              <w:t>3.</w:t>
            </w:r>
            <w:r w:rsidR="00DD2C38" w:rsidRPr="00F5580C">
              <w:rPr>
                <w:rFonts w:ascii="仿宋" w:eastAsia="仿宋" w:hAnsi="仿宋"/>
                <w:b/>
                <w:bCs/>
                <w:sz w:val="24"/>
              </w:rPr>
              <w:t>200</w:t>
            </w:r>
            <w:r w:rsidR="00DD2C38" w:rsidRPr="00F5580C">
              <w:rPr>
                <w:rFonts w:ascii="仿宋" w:eastAsia="仿宋" w:hAnsi="仿宋" w:hint="eastAsia"/>
                <w:b/>
                <w:bCs/>
                <w:sz w:val="24"/>
              </w:rPr>
              <w:t>8</w:t>
            </w:r>
            <w:r w:rsidR="00DD2C38" w:rsidRPr="00F5580C">
              <w:rPr>
                <w:rFonts w:ascii="仿宋" w:eastAsia="仿宋" w:hAnsi="仿宋"/>
                <w:b/>
                <w:bCs/>
                <w:sz w:val="24"/>
              </w:rPr>
              <w:t>年</w:t>
            </w:r>
            <w:r w:rsidR="00DD2C38" w:rsidRPr="00F5580C">
              <w:rPr>
                <w:rFonts w:ascii="仿宋" w:eastAsia="仿宋" w:hAnsi="仿宋" w:hint="eastAsia"/>
                <w:b/>
                <w:bCs/>
                <w:sz w:val="24"/>
              </w:rPr>
              <w:t>，北京市教委，</w:t>
            </w:r>
            <w:r w:rsidR="00DD2C38" w:rsidRPr="00F5580C">
              <w:rPr>
                <w:rFonts w:ascii="仿宋" w:eastAsia="仿宋" w:hAnsi="仿宋"/>
                <w:b/>
                <w:bCs/>
                <w:sz w:val="24"/>
              </w:rPr>
              <w:t>北京市教育事业统计工作质量评估优秀个人二等奖</w:t>
            </w:r>
            <w:r w:rsidR="00DD2C38" w:rsidRPr="00F5580C">
              <w:rPr>
                <w:rFonts w:ascii="仿宋" w:eastAsia="仿宋" w:hAnsi="仿宋" w:hint="eastAsia"/>
                <w:b/>
                <w:bCs/>
                <w:sz w:val="24"/>
              </w:rPr>
              <w:t>；</w:t>
            </w:r>
          </w:p>
          <w:p w:rsidR="00E813C3" w:rsidRPr="00A93AD5" w:rsidRDefault="00DD2C38" w:rsidP="00E4451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5580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3.</w:t>
            </w:r>
            <w:r w:rsidRPr="00F5580C">
              <w:rPr>
                <w:rFonts w:ascii="仿宋" w:eastAsia="仿宋" w:hAnsi="仿宋"/>
                <w:b/>
                <w:bCs/>
                <w:sz w:val="24"/>
              </w:rPr>
              <w:t xml:space="preserve"> 2006年</w:t>
            </w:r>
            <w:r w:rsidRPr="00F5580C">
              <w:rPr>
                <w:rFonts w:ascii="仿宋" w:eastAsia="仿宋" w:hAnsi="仿宋" w:hint="eastAsia"/>
                <w:b/>
                <w:bCs/>
                <w:sz w:val="24"/>
              </w:rPr>
              <w:t>，北京市教委，《技术经济与管理》被评为北京高等教育精品教材；</w:t>
            </w:r>
          </w:p>
        </w:tc>
      </w:tr>
      <w:tr w:rsidR="00E813C3" w:rsidRPr="00A93AD5" w:rsidTr="00864757">
        <w:trPr>
          <w:trHeight w:val="762"/>
          <w:jc w:val="center"/>
        </w:trPr>
        <w:tc>
          <w:tcPr>
            <w:tcW w:w="2448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学生评价情况</w:t>
            </w:r>
          </w:p>
        </w:tc>
        <w:tc>
          <w:tcPr>
            <w:tcW w:w="7412" w:type="dxa"/>
            <w:gridSpan w:val="25"/>
            <w:vAlign w:val="center"/>
          </w:tcPr>
          <w:p w:rsidR="00E813C3" w:rsidRPr="00A93AD5" w:rsidRDefault="00DD2C38" w:rsidP="0086475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5656">
              <w:rPr>
                <w:rFonts w:ascii="仿宋" w:eastAsia="仿宋" w:hAnsi="仿宋" w:hint="eastAsia"/>
                <w:sz w:val="24"/>
              </w:rPr>
              <w:t>历年学生评教结果均为</w:t>
            </w:r>
            <w:r>
              <w:rPr>
                <w:rFonts w:ascii="仿宋" w:eastAsia="仿宋" w:hAnsi="仿宋" w:hint="eastAsia"/>
                <w:sz w:val="24"/>
              </w:rPr>
              <w:t>优秀</w:t>
            </w:r>
          </w:p>
        </w:tc>
      </w:tr>
      <w:tr w:rsidR="00E813C3" w:rsidRPr="00A93AD5" w:rsidTr="00864757">
        <w:trPr>
          <w:cantSplit/>
          <w:trHeight w:val="495"/>
          <w:jc w:val="center"/>
        </w:trPr>
        <w:tc>
          <w:tcPr>
            <w:tcW w:w="9860" w:type="dxa"/>
            <w:gridSpan w:val="26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主要学习、工作经历</w:t>
            </w:r>
          </w:p>
        </w:tc>
      </w:tr>
      <w:tr w:rsidR="00E813C3" w:rsidRPr="00A93AD5" w:rsidTr="00864757">
        <w:trPr>
          <w:cantSplit/>
          <w:trHeight w:val="770"/>
          <w:jc w:val="center"/>
        </w:trPr>
        <w:tc>
          <w:tcPr>
            <w:tcW w:w="2584" w:type="dxa"/>
            <w:gridSpan w:val="2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754" w:type="dxa"/>
            <w:gridSpan w:val="12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学习</w:t>
            </w:r>
            <w:r w:rsidRPr="00A93AD5">
              <w:rPr>
                <w:b/>
                <w:bCs/>
                <w:sz w:val="24"/>
                <w:szCs w:val="24"/>
              </w:rPr>
              <w:t>/</w:t>
            </w:r>
            <w:r w:rsidRPr="00A93AD5">
              <w:rPr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522" w:type="dxa"/>
            <w:gridSpan w:val="12"/>
            <w:vAlign w:val="center"/>
          </w:tcPr>
          <w:p w:rsidR="00E813C3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所学专业</w:t>
            </w:r>
            <w:r w:rsidRPr="00A93AD5">
              <w:rPr>
                <w:b/>
                <w:bCs/>
                <w:sz w:val="24"/>
                <w:szCs w:val="24"/>
              </w:rPr>
              <w:t>/</w:t>
            </w:r>
            <w:r w:rsidRPr="00A93AD5">
              <w:rPr>
                <w:b/>
                <w:bCs/>
                <w:sz w:val="24"/>
                <w:szCs w:val="24"/>
              </w:rPr>
              <w:t>所从事学科领域和</w:t>
            </w:r>
          </w:p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担任的行政职务</w:t>
            </w:r>
          </w:p>
        </w:tc>
      </w:tr>
      <w:tr w:rsidR="00DD2C38" w:rsidRPr="00A93AD5" w:rsidTr="00864757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1978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10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BA0C49">
              <w:rPr>
                <w:rFonts w:ascii="仿宋" w:eastAsia="仿宋" w:hAnsi="仿宋"/>
                <w:bCs/>
                <w:sz w:val="24"/>
              </w:rPr>
              <w:t>1982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07</w:t>
            </w:r>
          </w:p>
        </w:tc>
        <w:tc>
          <w:tcPr>
            <w:tcW w:w="3754" w:type="dxa"/>
            <w:gridSpan w:val="1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吉林大学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数学系</w:t>
            </w:r>
            <w:r w:rsidRPr="00BA0C49">
              <w:rPr>
                <w:rFonts w:ascii="仿宋" w:eastAsia="仿宋" w:hAnsi="仿宋"/>
                <w:bCs/>
                <w:sz w:val="24"/>
              </w:rPr>
              <w:t xml:space="preserve">学习 </w:t>
            </w:r>
          </w:p>
        </w:tc>
        <w:tc>
          <w:tcPr>
            <w:tcW w:w="3522" w:type="dxa"/>
            <w:gridSpan w:val="12"/>
            <w:vAlign w:val="center"/>
          </w:tcPr>
          <w:p w:rsidR="00DD2C38" w:rsidRPr="00BA0C49" w:rsidRDefault="00DD2C38" w:rsidP="00DD2C38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数学力学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专业，获理学学士学位</w:t>
            </w:r>
          </w:p>
        </w:tc>
      </w:tr>
      <w:tr w:rsidR="00DD2C38" w:rsidRPr="00A93AD5" w:rsidTr="00864757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1982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．</w:t>
            </w:r>
            <w:r w:rsidRPr="00BA0C49">
              <w:rPr>
                <w:rFonts w:ascii="仿宋" w:eastAsia="仿宋" w:hAnsi="仿宋"/>
                <w:bCs/>
                <w:sz w:val="24"/>
              </w:rPr>
              <w:t>07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BA0C49">
              <w:rPr>
                <w:rFonts w:ascii="仿宋" w:eastAsia="仿宋" w:hAnsi="仿宋"/>
                <w:bCs/>
                <w:sz w:val="24"/>
              </w:rPr>
              <w:t>1991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07</w:t>
            </w:r>
          </w:p>
        </w:tc>
        <w:tc>
          <w:tcPr>
            <w:tcW w:w="3754" w:type="dxa"/>
            <w:gridSpan w:val="1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 xml:space="preserve">北京燕山石化公司工作 </w:t>
            </w:r>
          </w:p>
        </w:tc>
        <w:tc>
          <w:tcPr>
            <w:tcW w:w="3522" w:type="dxa"/>
            <w:gridSpan w:val="12"/>
            <w:vAlign w:val="center"/>
          </w:tcPr>
          <w:p w:rsidR="00DD2C38" w:rsidRPr="00BA0C49" w:rsidRDefault="00DD2C38" w:rsidP="00DD2C38">
            <w:pPr>
              <w:widowControl/>
              <w:spacing w:line="276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教育处职员；职工大学教师，数学学科领域的教学和研究</w:t>
            </w:r>
          </w:p>
        </w:tc>
      </w:tr>
      <w:tr w:rsidR="00DD2C38" w:rsidRPr="00A93AD5" w:rsidTr="00864757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lastRenderedPageBreak/>
              <w:t>1991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07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BA0C49">
              <w:rPr>
                <w:rFonts w:ascii="仿宋" w:eastAsia="仿宋" w:hAnsi="仿宋"/>
                <w:bCs/>
                <w:sz w:val="24"/>
              </w:rPr>
              <w:t>2000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01</w:t>
            </w:r>
          </w:p>
        </w:tc>
        <w:tc>
          <w:tcPr>
            <w:tcW w:w="3754" w:type="dxa"/>
            <w:gridSpan w:val="1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北京石油化工学院经管系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工作</w:t>
            </w:r>
          </w:p>
        </w:tc>
        <w:tc>
          <w:tcPr>
            <w:tcW w:w="3522" w:type="dxa"/>
            <w:gridSpan w:val="12"/>
            <w:vAlign w:val="center"/>
          </w:tcPr>
          <w:p w:rsidR="00DD2C38" w:rsidRPr="00BA0C49" w:rsidRDefault="00DD2C38" w:rsidP="00DD2C38">
            <w:pPr>
              <w:widowControl/>
              <w:spacing w:line="276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数学、统计学、管理学学科领域教学科研工作，教研室主任；</w:t>
            </w:r>
          </w:p>
        </w:tc>
      </w:tr>
      <w:tr w:rsidR="00DD2C38" w:rsidRPr="00A93AD5" w:rsidTr="00864757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2000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09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BA0C49">
              <w:rPr>
                <w:rFonts w:ascii="仿宋" w:eastAsia="仿宋" w:hAnsi="仿宋"/>
                <w:bCs/>
                <w:sz w:val="24"/>
              </w:rPr>
              <w:t>2003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06</w:t>
            </w:r>
          </w:p>
        </w:tc>
        <w:tc>
          <w:tcPr>
            <w:tcW w:w="3754" w:type="dxa"/>
            <w:gridSpan w:val="1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中国人民大学商学院学习</w:t>
            </w:r>
          </w:p>
        </w:tc>
        <w:tc>
          <w:tcPr>
            <w:tcW w:w="3522" w:type="dxa"/>
            <w:gridSpan w:val="12"/>
            <w:vAlign w:val="center"/>
          </w:tcPr>
          <w:p w:rsidR="00DD2C38" w:rsidRPr="00BA0C49" w:rsidRDefault="00C55614" w:rsidP="00DD2C38">
            <w:pPr>
              <w:widowControl/>
              <w:spacing w:line="276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管理学学科，</w:t>
            </w:r>
            <w:r w:rsidR="00DD2C38" w:rsidRPr="00BA0C49">
              <w:rPr>
                <w:rFonts w:ascii="仿宋" w:eastAsia="仿宋" w:hAnsi="仿宋" w:hint="eastAsia"/>
                <w:bCs/>
                <w:sz w:val="24"/>
              </w:rPr>
              <w:t>获工商管理硕士</w:t>
            </w: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</w:tr>
      <w:tr w:rsidR="00DD2C38" w:rsidRPr="00A93AD5" w:rsidTr="00864757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2000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01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BA0C49">
              <w:rPr>
                <w:rFonts w:ascii="仿宋" w:eastAsia="仿宋" w:hAnsi="仿宋"/>
                <w:bCs/>
                <w:sz w:val="24"/>
              </w:rPr>
              <w:t>2006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06</w:t>
            </w:r>
          </w:p>
        </w:tc>
        <w:tc>
          <w:tcPr>
            <w:tcW w:w="3754" w:type="dxa"/>
            <w:gridSpan w:val="1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 xml:space="preserve">北京石油化工学院经济管理学院 </w:t>
            </w:r>
          </w:p>
        </w:tc>
        <w:tc>
          <w:tcPr>
            <w:tcW w:w="3522" w:type="dxa"/>
            <w:gridSpan w:val="12"/>
            <w:vAlign w:val="center"/>
          </w:tcPr>
          <w:p w:rsidR="00DD2C38" w:rsidRPr="00BA0C49" w:rsidRDefault="00DD2C38" w:rsidP="00DD2C38">
            <w:pPr>
              <w:widowControl/>
              <w:spacing w:line="276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统计学、管理学学科领域教学科研工作；主管教学</w:t>
            </w:r>
            <w:r w:rsidRPr="00BA0C49">
              <w:rPr>
                <w:rFonts w:ascii="仿宋" w:eastAsia="仿宋" w:hAnsi="仿宋"/>
                <w:bCs/>
                <w:sz w:val="24"/>
              </w:rPr>
              <w:t>副院长</w:t>
            </w:r>
          </w:p>
        </w:tc>
      </w:tr>
      <w:tr w:rsidR="00DD2C38" w:rsidRPr="00A93AD5" w:rsidTr="00864757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2006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06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BA0C49">
              <w:rPr>
                <w:rFonts w:ascii="仿宋" w:eastAsia="仿宋" w:hAnsi="仿宋"/>
                <w:bCs/>
                <w:sz w:val="24"/>
              </w:rPr>
              <w:t>2009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07</w:t>
            </w:r>
          </w:p>
        </w:tc>
        <w:tc>
          <w:tcPr>
            <w:tcW w:w="3754" w:type="dxa"/>
            <w:gridSpan w:val="1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 xml:space="preserve">北京石油化工学院教学评估与研究中心 </w:t>
            </w:r>
          </w:p>
        </w:tc>
        <w:tc>
          <w:tcPr>
            <w:tcW w:w="3522" w:type="dxa"/>
            <w:gridSpan w:val="12"/>
            <w:vAlign w:val="center"/>
          </w:tcPr>
          <w:p w:rsidR="00DD2C38" w:rsidRPr="00BA0C49" w:rsidRDefault="00DD2C38" w:rsidP="00DD2C38">
            <w:pPr>
              <w:widowControl/>
              <w:spacing w:line="276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统计学、管理学、高等教育管理学科领域教学科研工作；</w:t>
            </w:r>
            <w:r w:rsidRPr="00BA0C49">
              <w:rPr>
                <w:rFonts w:ascii="仿宋" w:eastAsia="仿宋" w:hAnsi="仿宋"/>
                <w:bCs/>
                <w:sz w:val="24"/>
              </w:rPr>
              <w:t>主任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；</w:t>
            </w:r>
          </w:p>
        </w:tc>
      </w:tr>
      <w:tr w:rsidR="00DD2C38" w:rsidRPr="00A93AD5" w:rsidTr="00864757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2009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.</w:t>
            </w:r>
            <w:r w:rsidRPr="00BA0C49">
              <w:rPr>
                <w:rFonts w:ascii="仿宋" w:eastAsia="仿宋" w:hAnsi="仿宋"/>
                <w:bCs/>
                <w:sz w:val="24"/>
              </w:rPr>
              <w:t>07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-至今</w:t>
            </w:r>
          </w:p>
        </w:tc>
        <w:tc>
          <w:tcPr>
            <w:tcW w:w="3754" w:type="dxa"/>
            <w:gridSpan w:val="12"/>
            <w:vAlign w:val="center"/>
          </w:tcPr>
          <w:p w:rsidR="00DD2C38" w:rsidRPr="00BA0C49" w:rsidRDefault="00DD2C38" w:rsidP="00DD2C3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北京石油化工学院人文社科学院</w:t>
            </w:r>
          </w:p>
        </w:tc>
        <w:tc>
          <w:tcPr>
            <w:tcW w:w="3522" w:type="dxa"/>
            <w:gridSpan w:val="12"/>
            <w:vAlign w:val="center"/>
          </w:tcPr>
          <w:p w:rsidR="00DD2C38" w:rsidRPr="00BA0C49" w:rsidRDefault="00DD2C38" w:rsidP="00DD2C38">
            <w:pPr>
              <w:widowControl/>
              <w:spacing w:line="276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统计学、管理学学科领域教学科研工作；负责教学院全面工作，</w:t>
            </w:r>
            <w:r w:rsidRPr="00BA0C49">
              <w:rPr>
                <w:rFonts w:ascii="仿宋" w:eastAsia="仿宋" w:hAnsi="仿宋"/>
                <w:bCs/>
                <w:sz w:val="24"/>
              </w:rPr>
              <w:t>院长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；</w:t>
            </w:r>
            <w:r w:rsidRPr="00BA0C49"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</w:tr>
    </w:tbl>
    <w:p w:rsidR="00E813C3" w:rsidRPr="00A93AD5" w:rsidRDefault="00E813C3" w:rsidP="00E813C3">
      <w:pPr>
        <w:jc w:val="center"/>
        <w:rPr>
          <w:b/>
          <w:bCs/>
          <w:sz w:val="32"/>
          <w:szCs w:val="32"/>
        </w:rPr>
      </w:pPr>
      <w:r w:rsidRPr="00A93AD5">
        <w:rPr>
          <w:b/>
        </w:rPr>
        <w:br w:type="page"/>
      </w:r>
      <w:r w:rsidRPr="00A93AD5">
        <w:rPr>
          <w:b/>
          <w:bCs/>
          <w:sz w:val="32"/>
          <w:szCs w:val="32"/>
        </w:rPr>
        <w:lastRenderedPageBreak/>
        <w:t>二、师德表现情况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60"/>
        <w:gridCol w:w="3874"/>
        <w:gridCol w:w="3442"/>
        <w:gridCol w:w="1130"/>
      </w:tblGrid>
      <w:tr w:rsidR="00E813C3" w:rsidRPr="00A93AD5" w:rsidTr="000F025D">
        <w:trPr>
          <w:trHeight w:val="573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师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德</w:t>
            </w: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风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bCs/>
                <w:sz w:val="24"/>
              </w:rPr>
            </w:pPr>
            <w:r w:rsidRPr="00A93AD5">
              <w:rPr>
                <w:b/>
                <w:bCs/>
                <w:sz w:val="24"/>
              </w:rPr>
              <w:t>简</w:t>
            </w:r>
          </w:p>
          <w:p w:rsidR="00E813C3" w:rsidRPr="00A93AD5" w:rsidRDefault="00E813C3" w:rsidP="00864757">
            <w:pPr>
              <w:jc w:val="center"/>
              <w:rPr>
                <w:b/>
                <w:bCs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bCs/>
                <w:sz w:val="24"/>
              </w:rPr>
            </w:pPr>
            <w:r w:rsidRPr="00A93AD5">
              <w:rPr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890" w:rsidRDefault="00A67BAE" w:rsidP="00A67BAE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闫笑非教授</w:t>
            </w:r>
            <w:r w:rsidR="00D96B71" w:rsidRPr="00620B00">
              <w:rPr>
                <w:rFonts w:ascii="仿宋" w:eastAsia="仿宋" w:hAnsi="仿宋" w:hint="eastAsia"/>
                <w:sz w:val="24"/>
                <w:szCs w:val="24"/>
              </w:rPr>
              <w:t>是我校优秀的</w:t>
            </w:r>
            <w:r w:rsidR="00D96B71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 w:rsidR="00D96B71" w:rsidRPr="00620B00">
              <w:rPr>
                <w:rFonts w:ascii="仿宋" w:eastAsia="仿宋" w:hAnsi="仿宋" w:hint="eastAsia"/>
                <w:sz w:val="24"/>
                <w:szCs w:val="24"/>
              </w:rPr>
              <w:t>学科带头人</w:t>
            </w:r>
            <w:r w:rsidR="00D96B71">
              <w:rPr>
                <w:rFonts w:ascii="仿宋" w:eastAsia="仿宋" w:hAnsi="仿宋" w:hint="eastAsia"/>
                <w:sz w:val="24"/>
                <w:szCs w:val="24"/>
              </w:rPr>
              <w:t>、北京市大学生素质教育基地负责人，市级校外人才培养基地（服务管理与创新）负责人、校级</w:t>
            </w:r>
            <w:r w:rsidR="00D96B71" w:rsidRPr="00620B00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 w:rsidR="00D96B71">
              <w:rPr>
                <w:rFonts w:ascii="仿宋" w:eastAsia="仿宋" w:hAnsi="仿宋" w:hint="eastAsia"/>
                <w:sz w:val="24"/>
                <w:szCs w:val="24"/>
              </w:rPr>
              <w:t>团队（服务管理与创新）负责人，2017年北京市高等教育教学名师</w:t>
            </w:r>
            <w:r w:rsidR="0079689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A67BAE" w:rsidRDefault="00796890" w:rsidP="00A67BAE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闫笑非教授</w:t>
            </w:r>
            <w:r w:rsidR="00A67BAE">
              <w:rPr>
                <w:rFonts w:ascii="仿宋" w:eastAsia="仿宋" w:hAnsi="仿宋" w:hint="eastAsia"/>
                <w:sz w:val="24"/>
                <w:szCs w:val="24"/>
              </w:rPr>
              <w:t>长期工作在教学第一线，身体力行地</w:t>
            </w:r>
            <w:r w:rsidR="00A67BAE" w:rsidRPr="00620B00">
              <w:rPr>
                <w:rFonts w:ascii="仿宋" w:eastAsia="仿宋" w:hAnsi="仿宋" w:hint="eastAsia"/>
                <w:sz w:val="24"/>
                <w:szCs w:val="24"/>
              </w:rPr>
              <w:t>负责《</w:t>
            </w:r>
            <w:r w:rsidR="00A67BAE">
              <w:rPr>
                <w:rFonts w:ascii="仿宋" w:eastAsia="仿宋" w:hAnsi="仿宋" w:hint="eastAsia"/>
                <w:sz w:val="24"/>
                <w:szCs w:val="24"/>
              </w:rPr>
              <w:t>统计学</w:t>
            </w:r>
            <w:r w:rsidR="00A67BAE" w:rsidRPr="00620B00">
              <w:rPr>
                <w:rFonts w:ascii="仿宋" w:eastAsia="仿宋" w:hAnsi="仿宋" w:hint="eastAsia"/>
                <w:sz w:val="24"/>
                <w:szCs w:val="24"/>
              </w:rPr>
              <w:t>》</w:t>
            </w:r>
            <w:r w:rsidR="00A67BAE">
              <w:rPr>
                <w:rFonts w:ascii="仿宋" w:eastAsia="仿宋" w:hAnsi="仿宋" w:hint="eastAsia"/>
                <w:sz w:val="24"/>
                <w:szCs w:val="24"/>
              </w:rPr>
              <w:t>、《服务管理》和《网络创意营销》</w:t>
            </w:r>
            <w:r w:rsidR="00D96B71">
              <w:rPr>
                <w:rFonts w:ascii="仿宋" w:eastAsia="仿宋" w:hAnsi="仿宋" w:hint="eastAsia"/>
                <w:sz w:val="24"/>
                <w:szCs w:val="24"/>
              </w:rPr>
              <w:t>（海峡两岸合作）</w:t>
            </w:r>
            <w:r w:rsidR="00A67BAE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A67BAE" w:rsidRPr="00620B00">
              <w:rPr>
                <w:rFonts w:ascii="仿宋" w:eastAsia="仿宋" w:hAnsi="仿宋"/>
                <w:sz w:val="24"/>
                <w:szCs w:val="24"/>
              </w:rPr>
              <w:t>课程</w:t>
            </w:r>
            <w:r w:rsidR="00A67BAE">
              <w:rPr>
                <w:rFonts w:ascii="仿宋" w:eastAsia="仿宋" w:hAnsi="仿宋" w:hint="eastAsia"/>
                <w:sz w:val="24"/>
                <w:szCs w:val="24"/>
              </w:rPr>
              <w:t>教学和课程建设工作</w:t>
            </w:r>
            <w:r w:rsidR="00A67BAE" w:rsidRPr="00620B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D96B71" w:rsidRDefault="00D96B71" w:rsidP="00D96B71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  <w:r w:rsidR="00234D65">
              <w:rPr>
                <w:rFonts w:ascii="仿宋" w:eastAsia="仿宋" w:hAnsi="仿宋" w:hint="eastAsia"/>
                <w:sz w:val="24"/>
                <w:szCs w:val="24"/>
              </w:rPr>
              <w:t>治学严谨，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勤于学习和思考，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思路开阔，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对社会发展特别是新科学技术的发展有敏锐的洞察力。为了提升管理类专业适应社会发展的能力，让学生走出校门学有所用，他敢于对教学内容和方式进行改革与创新。因学生的获得感强，闫笑非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  <w:r w:rsidR="00234D65">
              <w:rPr>
                <w:rFonts w:ascii="仿宋" w:eastAsia="仿宋" w:hAnsi="仿宋" w:hint="eastAsia"/>
                <w:sz w:val="24"/>
                <w:szCs w:val="24"/>
              </w:rPr>
              <w:t>的课程深受</w:t>
            </w:r>
            <w:r w:rsidR="00234D65" w:rsidRPr="00620B00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="00234D65">
              <w:rPr>
                <w:rFonts w:ascii="仿宋" w:eastAsia="仿宋" w:hAnsi="仿宋" w:hint="eastAsia"/>
                <w:sz w:val="24"/>
                <w:szCs w:val="24"/>
              </w:rPr>
              <w:t>们</w:t>
            </w:r>
            <w:r w:rsidR="00234D65" w:rsidRPr="00620B00">
              <w:rPr>
                <w:rFonts w:ascii="仿宋" w:eastAsia="仿宋" w:hAnsi="仿宋" w:hint="eastAsia"/>
                <w:sz w:val="24"/>
                <w:szCs w:val="24"/>
              </w:rPr>
              <w:t>欢迎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F5580C" w:rsidRPr="00F5580C">
              <w:rPr>
                <w:rFonts w:ascii="仿宋" w:eastAsia="仿宋" w:hAnsi="仿宋" w:hint="eastAsia"/>
                <w:b/>
                <w:sz w:val="24"/>
                <w:szCs w:val="24"/>
              </w:rPr>
              <w:t>2018年荣获北京石油化工学院第三届“润物无声、化感师恩”我爱我师 “十佳教师”称号。</w:t>
            </w:r>
          </w:p>
          <w:p w:rsidR="00D96B71" w:rsidRDefault="00D96B71" w:rsidP="00D96B71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闫笑非教授倡导科教融合，无私地将研究项目引入课堂，激发学生的学习兴趣，提高学生解决复杂问题的能力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通过课程的学习，学生的研究能力也得到提升，在课外科技活动中也取得好成绩</w:t>
            </w:r>
            <w:r w:rsidRPr="00620B00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:rsidR="00E813C3" w:rsidRPr="00234D65" w:rsidRDefault="00234D65" w:rsidP="00DD7C5B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闫笑非教授在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专业建设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教材建设等方面做出了显著成绩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，在全校和国内同行中有较大影响，是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教师队伍中的典范。</w:t>
            </w:r>
            <w:r w:rsidR="00A67BAE">
              <w:rPr>
                <w:rFonts w:ascii="仿宋" w:eastAsia="仿宋" w:hAnsi="仿宋" w:hint="eastAsia"/>
                <w:sz w:val="24"/>
                <w:szCs w:val="24"/>
              </w:rPr>
              <w:t>该教授</w:t>
            </w:r>
            <w:r w:rsidR="00A67BAE" w:rsidRPr="00620B00">
              <w:rPr>
                <w:rFonts w:ascii="仿宋" w:eastAsia="仿宋" w:hAnsi="仿宋"/>
                <w:sz w:val="24"/>
                <w:szCs w:val="24"/>
              </w:rPr>
              <w:t>高尚的师德，精湛的授课艺术，深受广大师生的爱戴、学界同行的赞誉。</w:t>
            </w:r>
          </w:p>
        </w:tc>
      </w:tr>
      <w:tr w:rsidR="00E813C3" w:rsidRPr="00A93AD5" w:rsidTr="000F025D">
        <w:trPr>
          <w:cantSplit/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3C3" w:rsidRDefault="00E813C3" w:rsidP="008647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</w:t>
            </w:r>
          </w:p>
          <w:p w:rsidR="00E813C3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荣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3C3" w:rsidRPr="00560649" w:rsidRDefault="00E813C3" w:rsidP="00864757">
            <w:pPr>
              <w:snapToGrid w:val="0"/>
              <w:jc w:val="center"/>
              <w:rPr>
                <w:b/>
                <w:sz w:val="22"/>
              </w:rPr>
            </w:pPr>
            <w:r w:rsidRPr="00560649">
              <w:rPr>
                <w:b/>
                <w:sz w:val="22"/>
              </w:rPr>
              <w:t>序号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3C3" w:rsidRPr="00560649" w:rsidRDefault="00E813C3" w:rsidP="00864757">
            <w:pPr>
              <w:snapToGrid w:val="0"/>
              <w:jc w:val="center"/>
              <w:rPr>
                <w:b/>
                <w:sz w:val="22"/>
              </w:rPr>
            </w:pPr>
            <w:r w:rsidRPr="00560649">
              <w:rPr>
                <w:b/>
                <w:sz w:val="22"/>
              </w:rPr>
              <w:t>荣誉名称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3C3" w:rsidRPr="00560649" w:rsidRDefault="00E813C3" w:rsidP="00864757">
            <w:pPr>
              <w:snapToGrid w:val="0"/>
              <w:jc w:val="center"/>
              <w:rPr>
                <w:b/>
                <w:sz w:val="22"/>
              </w:rPr>
            </w:pPr>
            <w:r w:rsidRPr="00560649">
              <w:rPr>
                <w:b/>
                <w:sz w:val="22"/>
              </w:rPr>
              <w:t>颁奖部门及时间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3C3" w:rsidRPr="00560649" w:rsidRDefault="00E813C3" w:rsidP="00864757">
            <w:pPr>
              <w:snapToGrid w:val="0"/>
              <w:jc w:val="center"/>
              <w:rPr>
                <w:b/>
                <w:sz w:val="22"/>
              </w:rPr>
            </w:pPr>
            <w:r w:rsidRPr="00560649">
              <w:rPr>
                <w:b/>
                <w:sz w:val="22"/>
              </w:rPr>
              <w:t>署名</w:t>
            </w:r>
          </w:p>
          <w:p w:rsidR="00E813C3" w:rsidRPr="00560649" w:rsidRDefault="00E813C3" w:rsidP="00864757">
            <w:pPr>
              <w:snapToGrid w:val="0"/>
              <w:jc w:val="center"/>
              <w:rPr>
                <w:b/>
                <w:sz w:val="22"/>
              </w:rPr>
            </w:pPr>
            <w:r w:rsidRPr="00560649">
              <w:rPr>
                <w:b/>
                <w:sz w:val="22"/>
              </w:rPr>
              <w:t>次序</w:t>
            </w:r>
          </w:p>
        </w:tc>
      </w:tr>
      <w:tr w:rsidR="00E44517" w:rsidRPr="00A93AD5" w:rsidTr="000F025D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517" w:rsidRPr="00A93AD5" w:rsidRDefault="00E44517" w:rsidP="00E4451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4517" w:rsidRPr="00A93AD5" w:rsidRDefault="00E44517" w:rsidP="00E44517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4517" w:rsidRPr="000F025D" w:rsidRDefault="00E44517" w:rsidP="000F025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  <w:szCs w:val="24"/>
              </w:rPr>
              <w:t>《基于海峡两岸“网络创意营销”学习共同体的SCO</w:t>
            </w:r>
            <w:r w:rsidRPr="000F025D">
              <w:rPr>
                <w:rFonts w:ascii="仿宋" w:eastAsia="仿宋" w:hAnsi="仿宋"/>
                <w:sz w:val="24"/>
                <w:szCs w:val="24"/>
              </w:rPr>
              <w:t>C</w:t>
            </w:r>
            <w:r w:rsidRPr="000F025D">
              <w:rPr>
                <w:rFonts w:ascii="仿宋" w:eastAsia="仿宋" w:hAnsi="仿宋" w:hint="eastAsia"/>
                <w:sz w:val="24"/>
                <w:szCs w:val="24"/>
              </w:rPr>
              <w:t>教学模式》荣获2017年北京市高等教育教学成果二等奖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4517" w:rsidRPr="000F025D" w:rsidRDefault="00E44517" w:rsidP="000F025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  <w:szCs w:val="24"/>
              </w:rPr>
              <w:t>北京市教委，</w:t>
            </w:r>
            <w:r w:rsidRPr="000F025D">
              <w:rPr>
                <w:rFonts w:ascii="仿宋" w:eastAsia="仿宋" w:hAnsi="仿宋"/>
                <w:sz w:val="24"/>
                <w:szCs w:val="24"/>
              </w:rPr>
              <w:t>2017</w:t>
            </w:r>
            <w:r w:rsidRPr="000F025D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4517" w:rsidRPr="000F025D" w:rsidRDefault="00E44517" w:rsidP="000F025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  <w:szCs w:val="24"/>
              </w:rPr>
              <w:t>排名第1</w:t>
            </w:r>
          </w:p>
        </w:tc>
      </w:tr>
      <w:tr w:rsidR="00E44517" w:rsidRPr="00A93AD5" w:rsidTr="000F025D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517" w:rsidRPr="00A93AD5" w:rsidRDefault="00E44517" w:rsidP="00E4451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4517" w:rsidRPr="00A93AD5" w:rsidRDefault="00E44517" w:rsidP="00E44517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4517" w:rsidRPr="000F025D" w:rsidRDefault="00E44517" w:rsidP="000F025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  <w:szCs w:val="24"/>
              </w:rPr>
              <w:t>《具有鲜明工程特色的校外人才培养基地的建设与实践》荣获中国高等教育学会第八次优秀高等教育科学研究成果优秀奖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4517" w:rsidRPr="000F025D" w:rsidRDefault="00E44517" w:rsidP="000F025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  <w:szCs w:val="24"/>
              </w:rPr>
              <w:t>中国高等教育学会，2013年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4517" w:rsidRPr="000F025D" w:rsidRDefault="00E44517" w:rsidP="000F025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  <w:szCs w:val="24"/>
              </w:rPr>
              <w:t>排名第3</w:t>
            </w:r>
          </w:p>
        </w:tc>
      </w:tr>
      <w:tr w:rsidR="00E44517" w:rsidRPr="00A93AD5" w:rsidTr="000F025D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517" w:rsidRPr="00A93AD5" w:rsidRDefault="00E44517" w:rsidP="00E4451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4517" w:rsidRPr="00A93AD5" w:rsidRDefault="00E44517" w:rsidP="00E44517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17" w:rsidRPr="000F025D" w:rsidRDefault="00E44517" w:rsidP="000F025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  <w:szCs w:val="24"/>
              </w:rPr>
              <w:t>《中国石化企业竞争能力综合评价》获1998年中国石油化工集团公司科技进步三等奖</w:t>
            </w:r>
            <w:r w:rsidRPr="000F02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17" w:rsidRPr="000F025D" w:rsidRDefault="00E44517" w:rsidP="000F025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  <w:szCs w:val="24"/>
              </w:rPr>
              <w:t>中国石油化工集团公司，1998年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17" w:rsidRPr="000F025D" w:rsidRDefault="00E44517" w:rsidP="000F025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  <w:szCs w:val="24"/>
              </w:rPr>
              <w:t>排名第5</w:t>
            </w:r>
          </w:p>
        </w:tc>
      </w:tr>
      <w:tr w:rsidR="00E44517" w:rsidRPr="00A93AD5" w:rsidTr="00F5580C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517" w:rsidRPr="00A93AD5" w:rsidRDefault="00E44517" w:rsidP="00E4451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17" w:rsidRPr="00A93AD5" w:rsidRDefault="00E44517" w:rsidP="00E44517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17" w:rsidRPr="00A93AD5" w:rsidRDefault="00F5580C" w:rsidP="00F5580C">
            <w:pPr>
              <w:jc w:val="left"/>
              <w:rPr>
                <w:sz w:val="22"/>
              </w:rPr>
            </w:pPr>
            <w:r w:rsidRPr="00F5580C">
              <w:rPr>
                <w:rFonts w:ascii="仿宋" w:eastAsia="仿宋" w:hAnsi="仿宋" w:hint="eastAsia"/>
                <w:sz w:val="24"/>
                <w:szCs w:val="24"/>
              </w:rPr>
              <w:t>荣获北京石油化工学院第三届“润物无声、化感师恩”我爱我师 “十佳教师”称号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17" w:rsidRPr="00A93AD5" w:rsidRDefault="00F5580C" w:rsidP="00F5580C">
            <w:pPr>
              <w:jc w:val="left"/>
              <w:rPr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北京石油化工学院，</w:t>
            </w:r>
            <w:r w:rsidRPr="00F5580C">
              <w:rPr>
                <w:rFonts w:ascii="仿宋" w:eastAsia="仿宋" w:hAnsi="仿宋"/>
                <w:sz w:val="24"/>
                <w:szCs w:val="24"/>
              </w:rPr>
              <w:t>2018</w:t>
            </w:r>
            <w:r w:rsidRPr="00F5580C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17" w:rsidRPr="00A93AD5" w:rsidRDefault="00E44517" w:rsidP="00E44517">
            <w:pPr>
              <w:jc w:val="center"/>
              <w:rPr>
                <w:sz w:val="22"/>
              </w:rPr>
            </w:pPr>
          </w:p>
        </w:tc>
      </w:tr>
      <w:tr w:rsidR="00F5580C" w:rsidRPr="00A93AD5" w:rsidTr="000F025D">
        <w:trPr>
          <w:cantSplit/>
          <w:trHeight w:val="653"/>
          <w:jc w:val="center"/>
        </w:trPr>
        <w:tc>
          <w:tcPr>
            <w:tcW w:w="5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80C" w:rsidRPr="00A93AD5" w:rsidRDefault="00F5580C" w:rsidP="00E4451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80C" w:rsidRPr="00A93AD5" w:rsidRDefault="00F5580C" w:rsidP="00E445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80C" w:rsidRPr="00F5580C" w:rsidRDefault="00F5580C" w:rsidP="00F5580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5580C">
              <w:rPr>
                <w:rFonts w:ascii="仿宋" w:eastAsia="仿宋" w:hAnsi="仿宋" w:hint="eastAsia"/>
                <w:sz w:val="24"/>
                <w:szCs w:val="24"/>
              </w:rPr>
              <w:t>大兴区公共文化服务体系建设专家委员会专家顾问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80C" w:rsidRDefault="00F5580C" w:rsidP="00F5580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大兴区人民政府，</w:t>
            </w:r>
            <w:r w:rsidRPr="00F5580C"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80C" w:rsidRPr="00A93AD5" w:rsidRDefault="00F5580C" w:rsidP="00E44517">
            <w:pPr>
              <w:jc w:val="center"/>
              <w:rPr>
                <w:sz w:val="22"/>
              </w:rPr>
            </w:pPr>
          </w:p>
        </w:tc>
      </w:tr>
    </w:tbl>
    <w:p w:rsidR="00E813C3" w:rsidRPr="00A93AD5" w:rsidRDefault="00E813C3" w:rsidP="00E813C3">
      <w:pPr>
        <w:jc w:val="center"/>
        <w:rPr>
          <w:b/>
          <w:bCs/>
          <w:sz w:val="32"/>
          <w:szCs w:val="32"/>
        </w:rPr>
      </w:pPr>
      <w:r w:rsidRPr="00A93AD5">
        <w:rPr>
          <w:b/>
        </w:rPr>
        <w:br w:type="page"/>
      </w:r>
      <w:r w:rsidRPr="00A93AD5">
        <w:rPr>
          <w:b/>
          <w:bCs/>
          <w:sz w:val="32"/>
          <w:szCs w:val="32"/>
        </w:rPr>
        <w:lastRenderedPageBreak/>
        <w:t>三、教学工作情况</w:t>
      </w:r>
    </w:p>
    <w:p w:rsidR="00E813C3" w:rsidRPr="00A93AD5" w:rsidRDefault="00E813C3" w:rsidP="00E813C3">
      <w:pPr>
        <w:spacing w:afterLines="50" w:after="156" w:line="300" w:lineRule="auto"/>
        <w:rPr>
          <w:b/>
          <w:sz w:val="28"/>
        </w:rPr>
      </w:pPr>
      <w:r w:rsidRPr="00A93AD5">
        <w:rPr>
          <w:b/>
          <w:bCs/>
          <w:sz w:val="28"/>
          <w:szCs w:val="24"/>
        </w:rPr>
        <w:t xml:space="preserve">1. </w:t>
      </w:r>
      <w:r w:rsidRPr="00A93AD5">
        <w:rPr>
          <w:b/>
          <w:bCs/>
          <w:sz w:val="28"/>
          <w:szCs w:val="24"/>
        </w:rPr>
        <w:t>主讲本科课程情况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 w:rsidR="00E813C3" w:rsidRPr="00A93AD5" w:rsidTr="009654F4">
        <w:trPr>
          <w:trHeight w:val="680"/>
          <w:jc w:val="center"/>
        </w:trPr>
        <w:tc>
          <w:tcPr>
            <w:tcW w:w="2447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总人数</w:t>
            </w:r>
          </w:p>
        </w:tc>
      </w:tr>
      <w:tr w:rsidR="009654F4" w:rsidRPr="00A93AD5" w:rsidTr="00986DB3">
        <w:trPr>
          <w:trHeight w:val="70"/>
          <w:jc w:val="center"/>
        </w:trPr>
        <w:tc>
          <w:tcPr>
            <w:tcW w:w="2447" w:type="dxa"/>
            <w:vAlign w:val="center"/>
          </w:tcPr>
          <w:p w:rsidR="009654F4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统计学</w:t>
            </w:r>
          </w:p>
        </w:tc>
        <w:tc>
          <w:tcPr>
            <w:tcW w:w="1801" w:type="dxa"/>
            <w:gridSpan w:val="2"/>
            <w:vAlign w:val="center"/>
          </w:tcPr>
          <w:p w:rsidR="009654F4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2012-2013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9654F4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9654F4" w:rsidRPr="00266659" w:rsidRDefault="00DD7C5B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76E63">
              <w:rPr>
                <w:rFonts w:ascii="仿宋" w:eastAsia="仿宋" w:hAnsi="仿宋" w:hint="eastAsia"/>
                <w:bCs/>
                <w:sz w:val="24"/>
                <w:szCs w:val="24"/>
              </w:rPr>
              <w:t>公09、旅09</w:t>
            </w:r>
          </w:p>
        </w:tc>
        <w:tc>
          <w:tcPr>
            <w:tcW w:w="1029" w:type="dxa"/>
            <w:vAlign w:val="center"/>
          </w:tcPr>
          <w:p w:rsidR="009654F4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60</w:t>
            </w:r>
          </w:p>
        </w:tc>
      </w:tr>
      <w:tr w:rsidR="00DD7C5B" w:rsidRPr="00A93AD5" w:rsidTr="00986DB3">
        <w:trPr>
          <w:trHeight w:val="84"/>
          <w:jc w:val="center"/>
        </w:trPr>
        <w:tc>
          <w:tcPr>
            <w:tcW w:w="2447" w:type="dxa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网络创意营销</w:t>
            </w:r>
          </w:p>
        </w:tc>
        <w:tc>
          <w:tcPr>
            <w:tcW w:w="1801" w:type="dxa"/>
            <w:gridSpan w:val="2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2012-2013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DD7C5B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76E63">
              <w:rPr>
                <w:rFonts w:ascii="仿宋" w:eastAsia="仿宋" w:hAnsi="仿宋" w:hint="eastAsia"/>
                <w:bCs/>
                <w:sz w:val="24"/>
                <w:szCs w:val="24"/>
              </w:rPr>
              <w:t>公09、旅09</w:t>
            </w:r>
          </w:p>
        </w:tc>
        <w:tc>
          <w:tcPr>
            <w:tcW w:w="1029" w:type="dxa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</w:tr>
      <w:tr w:rsidR="00DD7C5B" w:rsidRPr="00A93AD5" w:rsidTr="00986DB3">
        <w:trPr>
          <w:trHeight w:val="103"/>
          <w:jc w:val="center"/>
        </w:trPr>
        <w:tc>
          <w:tcPr>
            <w:tcW w:w="2447" w:type="dxa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服务管理</w:t>
            </w:r>
          </w:p>
        </w:tc>
        <w:tc>
          <w:tcPr>
            <w:tcW w:w="1801" w:type="dxa"/>
            <w:gridSpan w:val="2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7C5B">
              <w:rPr>
                <w:rFonts w:ascii="仿宋" w:eastAsia="仿宋" w:hAnsi="仿宋"/>
                <w:bCs/>
                <w:sz w:val="24"/>
                <w:szCs w:val="24"/>
              </w:rPr>
              <w:t>2012-2013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春</w:t>
            </w:r>
          </w:p>
        </w:tc>
        <w:tc>
          <w:tcPr>
            <w:tcW w:w="1800" w:type="dxa"/>
            <w:gridSpan w:val="2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2521" w:type="dxa"/>
            <w:gridSpan w:val="2"/>
            <w:vAlign w:val="center"/>
          </w:tcPr>
          <w:p w:rsidR="00DD7C5B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76E63">
              <w:rPr>
                <w:rFonts w:ascii="仿宋" w:eastAsia="仿宋" w:hAnsi="仿宋" w:hint="eastAsia"/>
                <w:bCs/>
                <w:sz w:val="24"/>
                <w:szCs w:val="24"/>
              </w:rPr>
              <w:t>公10、旅10</w:t>
            </w:r>
          </w:p>
        </w:tc>
        <w:tc>
          <w:tcPr>
            <w:tcW w:w="1029" w:type="dxa"/>
            <w:vAlign w:val="center"/>
          </w:tcPr>
          <w:p w:rsidR="00DD7C5B" w:rsidRPr="00266659" w:rsidRDefault="00D13E7F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67</w:t>
            </w:r>
          </w:p>
        </w:tc>
      </w:tr>
      <w:tr w:rsidR="00DD7C5B" w:rsidRPr="00A93AD5" w:rsidTr="00986DB3">
        <w:trPr>
          <w:trHeight w:val="127"/>
          <w:jc w:val="center"/>
        </w:trPr>
        <w:tc>
          <w:tcPr>
            <w:tcW w:w="2447" w:type="dxa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网络创意营销</w:t>
            </w:r>
          </w:p>
        </w:tc>
        <w:tc>
          <w:tcPr>
            <w:tcW w:w="1801" w:type="dxa"/>
            <w:gridSpan w:val="2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7C5B">
              <w:rPr>
                <w:rFonts w:ascii="仿宋" w:eastAsia="仿宋" w:hAnsi="仿宋"/>
                <w:bCs/>
                <w:sz w:val="24"/>
                <w:szCs w:val="24"/>
              </w:rPr>
              <w:t>2012-2013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春</w:t>
            </w:r>
          </w:p>
        </w:tc>
        <w:tc>
          <w:tcPr>
            <w:tcW w:w="1800" w:type="dxa"/>
            <w:gridSpan w:val="2"/>
            <w:vAlign w:val="center"/>
          </w:tcPr>
          <w:p w:rsidR="00DD7C5B" w:rsidRPr="00266659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DD7C5B" w:rsidRDefault="00DD7C5B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76E63">
              <w:rPr>
                <w:rFonts w:ascii="仿宋" w:eastAsia="仿宋" w:hAnsi="仿宋" w:hint="eastAsia"/>
                <w:bCs/>
                <w:sz w:val="24"/>
                <w:szCs w:val="24"/>
              </w:rPr>
              <w:t>公10、旅10</w:t>
            </w:r>
            <w:r w:rsidR="00C11C61">
              <w:rPr>
                <w:rFonts w:ascii="仿宋" w:eastAsia="仿宋" w:hAnsi="仿宋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1029" w:type="dxa"/>
            <w:vAlign w:val="center"/>
          </w:tcPr>
          <w:p w:rsidR="00DD7C5B" w:rsidRPr="00266659" w:rsidRDefault="00D13E7F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</w:tr>
      <w:tr w:rsidR="00D13E7F" w:rsidRPr="00A93AD5" w:rsidTr="00986DB3">
        <w:trPr>
          <w:trHeight w:val="70"/>
          <w:jc w:val="center"/>
        </w:trPr>
        <w:tc>
          <w:tcPr>
            <w:tcW w:w="2447" w:type="dxa"/>
            <w:vAlign w:val="center"/>
          </w:tcPr>
          <w:p w:rsidR="00D13E7F" w:rsidRPr="00266659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统计学</w:t>
            </w:r>
          </w:p>
        </w:tc>
        <w:tc>
          <w:tcPr>
            <w:tcW w:w="1801" w:type="dxa"/>
            <w:gridSpan w:val="2"/>
            <w:vAlign w:val="center"/>
          </w:tcPr>
          <w:p w:rsidR="00D13E7F" w:rsidRPr="00DD7C5B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2013-2014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D13E7F" w:rsidRPr="00266659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D13E7F" w:rsidRPr="00B76E63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76E63">
              <w:rPr>
                <w:rFonts w:ascii="仿宋" w:eastAsia="仿宋" w:hAnsi="仿宋" w:hint="eastAsia"/>
                <w:bCs/>
                <w:sz w:val="24"/>
                <w:szCs w:val="24"/>
              </w:rPr>
              <w:t>公10</w:t>
            </w:r>
            <w:r w:rsidR="00C11C61">
              <w:rPr>
                <w:rFonts w:ascii="仿宋" w:eastAsia="仿宋" w:hAnsi="仿宋" w:hint="eastAsia"/>
                <w:bCs/>
                <w:sz w:val="24"/>
                <w:szCs w:val="24"/>
              </w:rPr>
              <w:t>、旅10</w:t>
            </w:r>
          </w:p>
        </w:tc>
        <w:tc>
          <w:tcPr>
            <w:tcW w:w="1029" w:type="dxa"/>
            <w:vAlign w:val="center"/>
          </w:tcPr>
          <w:p w:rsidR="00D13E7F" w:rsidRDefault="005E60E1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31</w:t>
            </w:r>
          </w:p>
        </w:tc>
      </w:tr>
      <w:tr w:rsidR="00D13E7F" w:rsidRPr="00A93AD5" w:rsidTr="00986DB3">
        <w:trPr>
          <w:trHeight w:val="70"/>
          <w:jc w:val="center"/>
        </w:trPr>
        <w:tc>
          <w:tcPr>
            <w:tcW w:w="2447" w:type="dxa"/>
            <w:vAlign w:val="center"/>
          </w:tcPr>
          <w:p w:rsidR="00D13E7F" w:rsidRPr="00266659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网络创意营销</w:t>
            </w:r>
          </w:p>
        </w:tc>
        <w:tc>
          <w:tcPr>
            <w:tcW w:w="1801" w:type="dxa"/>
            <w:gridSpan w:val="2"/>
            <w:vAlign w:val="center"/>
          </w:tcPr>
          <w:p w:rsidR="00D13E7F" w:rsidRPr="00DD7C5B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2013-2014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D13E7F" w:rsidRPr="00266659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D13E7F" w:rsidRPr="00B76E63" w:rsidRDefault="00C11C61" w:rsidP="00C11C61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76E63">
              <w:rPr>
                <w:rFonts w:ascii="仿宋" w:eastAsia="仿宋" w:hAnsi="仿宋" w:hint="eastAsia"/>
                <w:bCs/>
                <w:sz w:val="24"/>
                <w:szCs w:val="24"/>
              </w:rPr>
              <w:t>公111，公112</w:t>
            </w:r>
            <w:r w:rsidR="00796890">
              <w:rPr>
                <w:rFonts w:ascii="仿宋" w:eastAsia="仿宋" w:hAnsi="仿宋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1029" w:type="dxa"/>
            <w:vAlign w:val="center"/>
          </w:tcPr>
          <w:p w:rsidR="00D13E7F" w:rsidRDefault="00882404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</w:tr>
      <w:tr w:rsidR="00D13E7F" w:rsidRPr="00A93AD5" w:rsidTr="009654F4">
        <w:trPr>
          <w:trHeight w:val="680"/>
          <w:jc w:val="center"/>
        </w:trPr>
        <w:tc>
          <w:tcPr>
            <w:tcW w:w="2447" w:type="dxa"/>
            <w:vAlign w:val="center"/>
          </w:tcPr>
          <w:p w:rsidR="00D13E7F" w:rsidRPr="00266659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服务管理</w:t>
            </w:r>
          </w:p>
        </w:tc>
        <w:tc>
          <w:tcPr>
            <w:tcW w:w="1801" w:type="dxa"/>
            <w:gridSpan w:val="2"/>
            <w:vAlign w:val="center"/>
          </w:tcPr>
          <w:p w:rsidR="00D13E7F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2013-2014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春</w:t>
            </w:r>
          </w:p>
        </w:tc>
        <w:tc>
          <w:tcPr>
            <w:tcW w:w="1800" w:type="dxa"/>
            <w:gridSpan w:val="2"/>
            <w:vAlign w:val="center"/>
          </w:tcPr>
          <w:p w:rsidR="00D13E7F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2521" w:type="dxa"/>
            <w:gridSpan w:val="2"/>
            <w:vAlign w:val="center"/>
          </w:tcPr>
          <w:p w:rsidR="00D13E7F" w:rsidRPr="00B76E63" w:rsidRDefault="00B76E63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76E63">
              <w:rPr>
                <w:rFonts w:ascii="仿宋" w:eastAsia="仿宋" w:hAnsi="仿宋" w:hint="eastAsia"/>
                <w:bCs/>
                <w:sz w:val="24"/>
                <w:szCs w:val="24"/>
              </w:rPr>
              <w:t>公121，公G131，公G132，公G133，旅121，旅122，旅G131</w:t>
            </w:r>
          </w:p>
        </w:tc>
        <w:tc>
          <w:tcPr>
            <w:tcW w:w="1029" w:type="dxa"/>
            <w:vAlign w:val="center"/>
          </w:tcPr>
          <w:p w:rsidR="00D13E7F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43</w:t>
            </w:r>
          </w:p>
        </w:tc>
      </w:tr>
      <w:tr w:rsidR="00D13E7F" w:rsidRPr="00A93AD5" w:rsidTr="009654F4">
        <w:trPr>
          <w:trHeight w:val="680"/>
          <w:jc w:val="center"/>
        </w:trPr>
        <w:tc>
          <w:tcPr>
            <w:tcW w:w="2447" w:type="dxa"/>
            <w:vAlign w:val="center"/>
          </w:tcPr>
          <w:p w:rsidR="00D13E7F" w:rsidRPr="00266659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网络创意营销</w:t>
            </w:r>
          </w:p>
        </w:tc>
        <w:tc>
          <w:tcPr>
            <w:tcW w:w="1801" w:type="dxa"/>
            <w:gridSpan w:val="2"/>
            <w:vAlign w:val="center"/>
          </w:tcPr>
          <w:p w:rsidR="00D13E7F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2013-2014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春</w:t>
            </w:r>
          </w:p>
        </w:tc>
        <w:tc>
          <w:tcPr>
            <w:tcW w:w="1800" w:type="dxa"/>
            <w:gridSpan w:val="2"/>
            <w:vAlign w:val="center"/>
          </w:tcPr>
          <w:p w:rsidR="00D13E7F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D13E7F" w:rsidRPr="00B76E63" w:rsidRDefault="00B76E63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76E63">
              <w:rPr>
                <w:rFonts w:ascii="仿宋" w:eastAsia="仿宋" w:hAnsi="仿宋" w:hint="eastAsia"/>
                <w:bCs/>
                <w:sz w:val="24"/>
                <w:szCs w:val="24"/>
              </w:rPr>
              <w:t>公G131，公G132，公G133，旅111，旅112，旅113</w:t>
            </w:r>
          </w:p>
        </w:tc>
        <w:tc>
          <w:tcPr>
            <w:tcW w:w="1029" w:type="dxa"/>
            <w:vAlign w:val="center"/>
          </w:tcPr>
          <w:p w:rsidR="00D13E7F" w:rsidRDefault="00D13E7F" w:rsidP="00D13E7F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22</w:t>
            </w:r>
          </w:p>
        </w:tc>
      </w:tr>
      <w:tr w:rsidR="00B76E63" w:rsidRPr="00A93AD5" w:rsidTr="0024692A">
        <w:trPr>
          <w:trHeight w:val="70"/>
          <w:jc w:val="center"/>
        </w:trPr>
        <w:tc>
          <w:tcPr>
            <w:tcW w:w="2447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统计学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-2015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7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公131</w:t>
              </w:r>
            </w:hyperlink>
          </w:p>
        </w:tc>
        <w:tc>
          <w:tcPr>
            <w:tcW w:w="1029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41</w:t>
            </w:r>
          </w:p>
        </w:tc>
      </w:tr>
      <w:tr w:rsidR="00B76E63" w:rsidRPr="00A93AD5" w:rsidTr="009654F4">
        <w:trPr>
          <w:trHeight w:val="680"/>
          <w:jc w:val="center"/>
        </w:trPr>
        <w:tc>
          <w:tcPr>
            <w:tcW w:w="2447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网络创意营销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-2015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8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公G141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9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公G142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10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公G143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11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旅G141</w:t>
              </w:r>
            </w:hyperlink>
          </w:p>
        </w:tc>
        <w:tc>
          <w:tcPr>
            <w:tcW w:w="1029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35</w:t>
            </w:r>
          </w:p>
        </w:tc>
      </w:tr>
      <w:tr w:rsidR="00B76E63" w:rsidRPr="00A93AD5" w:rsidTr="000F025D">
        <w:trPr>
          <w:trHeight w:val="259"/>
          <w:jc w:val="center"/>
        </w:trPr>
        <w:tc>
          <w:tcPr>
            <w:tcW w:w="2447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服务管理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2014-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2015春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12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公121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13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公G141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14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公G142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15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公G143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16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旅121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17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旅122</w:t>
              </w:r>
            </w:hyperlink>
            <w:hyperlink r:id="rId18" w:tgtFrame="_blank" w:history="1"/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1029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35</w:t>
            </w:r>
          </w:p>
        </w:tc>
      </w:tr>
      <w:tr w:rsidR="00B76E63" w:rsidRPr="00A93AD5" w:rsidTr="000F025D">
        <w:trPr>
          <w:trHeight w:val="259"/>
          <w:jc w:val="center"/>
        </w:trPr>
        <w:tc>
          <w:tcPr>
            <w:tcW w:w="2447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网络创意营销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2014-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2015春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19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公131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20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公G141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21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公G142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22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公G143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23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旅131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24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旅132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1029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</w:tr>
      <w:tr w:rsidR="00B76E63" w:rsidRPr="00A93AD5" w:rsidTr="00986DB3">
        <w:trPr>
          <w:trHeight w:val="70"/>
          <w:jc w:val="center"/>
        </w:trPr>
        <w:tc>
          <w:tcPr>
            <w:tcW w:w="2447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统计学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2015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-2016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25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公141</w:t>
              </w:r>
            </w:hyperlink>
          </w:p>
        </w:tc>
        <w:tc>
          <w:tcPr>
            <w:tcW w:w="1029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46</w:t>
            </w:r>
          </w:p>
        </w:tc>
      </w:tr>
      <w:tr w:rsidR="00B76E63" w:rsidRPr="00A93AD5" w:rsidTr="0024692A">
        <w:trPr>
          <w:trHeight w:val="416"/>
          <w:jc w:val="center"/>
        </w:trPr>
        <w:tc>
          <w:tcPr>
            <w:tcW w:w="2447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网络创意营销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2015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-2016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26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公G151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27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公G152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1029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26</w:t>
            </w:r>
          </w:p>
        </w:tc>
      </w:tr>
      <w:tr w:rsidR="00B76E63" w:rsidRPr="00A93AD5" w:rsidTr="009654F4">
        <w:trPr>
          <w:trHeight w:val="680"/>
          <w:jc w:val="center"/>
        </w:trPr>
        <w:tc>
          <w:tcPr>
            <w:tcW w:w="2447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服务管理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2015-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2016春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28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公131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29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旅131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30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旅132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，公G151，公G152等</w:t>
            </w:r>
          </w:p>
        </w:tc>
        <w:tc>
          <w:tcPr>
            <w:tcW w:w="1029" w:type="dxa"/>
            <w:vAlign w:val="center"/>
          </w:tcPr>
          <w:p w:rsidR="00B76E63" w:rsidRPr="00266659" w:rsidRDefault="00B76E63" w:rsidP="00B76E63">
            <w:pPr>
              <w:spacing w:line="300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38</w:t>
            </w:r>
          </w:p>
        </w:tc>
      </w:tr>
      <w:tr w:rsidR="00B76E63" w:rsidRPr="00A93AD5" w:rsidTr="000F025D">
        <w:trPr>
          <w:trHeight w:val="199"/>
          <w:jc w:val="center"/>
        </w:trPr>
        <w:tc>
          <w:tcPr>
            <w:tcW w:w="2447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网络创意营销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2015-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2016春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31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公141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32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公G151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33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公G152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34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旅141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35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旅142</w:t>
              </w:r>
            </w:hyperlink>
          </w:p>
        </w:tc>
        <w:tc>
          <w:tcPr>
            <w:tcW w:w="1029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26</w:t>
            </w:r>
          </w:p>
        </w:tc>
      </w:tr>
      <w:tr w:rsidR="00B76E63" w:rsidRPr="00A93AD5" w:rsidTr="000F025D">
        <w:trPr>
          <w:trHeight w:val="199"/>
          <w:jc w:val="center"/>
        </w:trPr>
        <w:tc>
          <w:tcPr>
            <w:tcW w:w="2447" w:type="dxa"/>
            <w:vAlign w:val="center"/>
          </w:tcPr>
          <w:p w:rsidR="00B76E63" w:rsidRPr="00266659" w:rsidRDefault="00B76E63" w:rsidP="00EC6C81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C6C81">
              <w:rPr>
                <w:rFonts w:ascii="仿宋" w:eastAsia="仿宋" w:hAnsi="仿宋" w:hint="eastAsia"/>
                <w:bCs/>
                <w:sz w:val="24"/>
                <w:szCs w:val="24"/>
              </w:rPr>
              <w:t>数据分析方法及应用</w:t>
            </w:r>
          </w:p>
        </w:tc>
        <w:tc>
          <w:tcPr>
            <w:tcW w:w="1801" w:type="dxa"/>
            <w:gridSpan w:val="2"/>
            <w:vAlign w:val="center"/>
          </w:tcPr>
          <w:p w:rsidR="00B76E63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2016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-2017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64</w:t>
            </w:r>
          </w:p>
        </w:tc>
        <w:tc>
          <w:tcPr>
            <w:tcW w:w="2521" w:type="dxa"/>
            <w:gridSpan w:val="2"/>
            <w:vAlign w:val="center"/>
          </w:tcPr>
          <w:p w:rsidR="00B76E63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会展151</w:t>
            </w:r>
          </w:p>
        </w:tc>
        <w:tc>
          <w:tcPr>
            <w:tcW w:w="1029" w:type="dxa"/>
            <w:vAlign w:val="center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27</w:t>
            </w:r>
          </w:p>
        </w:tc>
      </w:tr>
      <w:tr w:rsidR="00B76E63" w:rsidRPr="00A93AD5" w:rsidTr="00F5580C">
        <w:trPr>
          <w:trHeight w:val="361"/>
          <w:jc w:val="center"/>
        </w:trPr>
        <w:tc>
          <w:tcPr>
            <w:tcW w:w="2447" w:type="dxa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网络创意营销</w:t>
            </w:r>
          </w:p>
        </w:tc>
        <w:tc>
          <w:tcPr>
            <w:tcW w:w="1801" w:type="dxa"/>
            <w:gridSpan w:val="2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2016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-2017</w:t>
            </w: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36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公G161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37" w:tgtFrame="_blank" w:history="1">
              <w:r w:rsidR="00B76E63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公G162</w:t>
              </w:r>
            </w:hyperlink>
            <w:r w:rsidR="00B76E63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1029" w:type="dxa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27</w:t>
            </w:r>
          </w:p>
        </w:tc>
      </w:tr>
      <w:tr w:rsidR="00B76E63" w:rsidRPr="00A93AD5" w:rsidTr="00986DB3">
        <w:trPr>
          <w:trHeight w:val="70"/>
          <w:jc w:val="center"/>
        </w:trPr>
        <w:tc>
          <w:tcPr>
            <w:tcW w:w="2447" w:type="dxa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公共财政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2016-</w:t>
            </w:r>
            <w:r w:rsidRPr="00D41995">
              <w:rPr>
                <w:rFonts w:ascii="仿宋" w:eastAsia="仿宋" w:hAnsi="仿宋"/>
                <w:bCs/>
                <w:sz w:val="24"/>
                <w:szCs w:val="24"/>
              </w:rPr>
              <w:t>2017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春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公151</w:t>
            </w:r>
          </w:p>
        </w:tc>
        <w:tc>
          <w:tcPr>
            <w:tcW w:w="1029" w:type="dxa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30</w:t>
            </w:r>
          </w:p>
        </w:tc>
      </w:tr>
      <w:tr w:rsidR="00B76E63" w:rsidRPr="00A93AD5" w:rsidTr="00986DB3">
        <w:trPr>
          <w:trHeight w:val="206"/>
          <w:jc w:val="center"/>
        </w:trPr>
        <w:tc>
          <w:tcPr>
            <w:tcW w:w="2447" w:type="dxa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管理学</w:t>
            </w:r>
          </w:p>
        </w:tc>
        <w:tc>
          <w:tcPr>
            <w:tcW w:w="1801" w:type="dxa"/>
            <w:gridSpan w:val="2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2017-2018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秋</w:t>
            </w:r>
          </w:p>
        </w:tc>
        <w:tc>
          <w:tcPr>
            <w:tcW w:w="1800" w:type="dxa"/>
            <w:gridSpan w:val="2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公G171，172</w:t>
            </w:r>
          </w:p>
        </w:tc>
        <w:tc>
          <w:tcPr>
            <w:tcW w:w="1029" w:type="dxa"/>
            <w:vAlign w:val="center"/>
          </w:tcPr>
          <w:p w:rsidR="00B76E63" w:rsidRPr="00D41995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70</w:t>
            </w:r>
          </w:p>
        </w:tc>
      </w:tr>
      <w:tr w:rsidR="00B76E63" w:rsidRPr="00A93AD5" w:rsidTr="000F025D">
        <w:trPr>
          <w:trHeight w:val="287"/>
          <w:jc w:val="center"/>
        </w:trPr>
        <w:tc>
          <w:tcPr>
            <w:tcW w:w="2447" w:type="dxa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网络创意营销</w:t>
            </w:r>
          </w:p>
        </w:tc>
        <w:tc>
          <w:tcPr>
            <w:tcW w:w="1801" w:type="dxa"/>
            <w:gridSpan w:val="2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2017-2018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春</w:t>
            </w:r>
          </w:p>
        </w:tc>
        <w:tc>
          <w:tcPr>
            <w:tcW w:w="1800" w:type="dxa"/>
            <w:gridSpan w:val="2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48</w:t>
            </w:r>
          </w:p>
        </w:tc>
        <w:tc>
          <w:tcPr>
            <w:tcW w:w="2521" w:type="dxa"/>
            <w:gridSpan w:val="2"/>
          </w:tcPr>
          <w:p w:rsidR="00B76E63" w:rsidRPr="00266659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38" w:tgtFrame="_blank" w:history="1">
              <w:r w:rsidR="005E60E1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</w:t>
              </w:r>
              <w:r w:rsidR="005E60E1">
                <w:rPr>
                  <w:rFonts w:ascii="仿宋" w:eastAsia="仿宋" w:hAnsi="仿宋"/>
                  <w:bCs/>
                  <w:sz w:val="24"/>
                  <w:szCs w:val="24"/>
                </w:rPr>
                <w:t>G17</w:t>
              </w:r>
              <w:r w:rsidR="005E60E1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1</w:t>
              </w:r>
            </w:hyperlink>
            <w:r w:rsidR="005E60E1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hyperlink r:id="rId39" w:tgtFrame="_blank" w:history="1">
              <w:r w:rsidR="005E60E1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公</w:t>
              </w:r>
              <w:r w:rsidR="005E60E1">
                <w:rPr>
                  <w:rFonts w:ascii="仿宋" w:eastAsia="仿宋" w:hAnsi="仿宋"/>
                  <w:bCs/>
                  <w:sz w:val="24"/>
                  <w:szCs w:val="24"/>
                </w:rPr>
                <w:t>G17</w:t>
              </w:r>
              <w:r w:rsidR="005E60E1" w:rsidRPr="00266659">
                <w:rPr>
                  <w:rFonts w:ascii="仿宋" w:eastAsia="仿宋" w:hAnsi="仿宋"/>
                  <w:bCs/>
                  <w:sz w:val="24"/>
                  <w:szCs w:val="24"/>
                </w:rPr>
                <w:t>2</w:t>
              </w:r>
            </w:hyperlink>
            <w:r w:rsidR="005E60E1" w:rsidRPr="00266659">
              <w:rPr>
                <w:rFonts w:ascii="仿宋" w:eastAsia="仿宋" w:hAnsi="仿宋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1029" w:type="dxa"/>
          </w:tcPr>
          <w:p w:rsidR="00B76E63" w:rsidRPr="00266659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32</w:t>
            </w:r>
          </w:p>
        </w:tc>
      </w:tr>
      <w:tr w:rsidR="00B76E63" w:rsidRPr="00A93AD5" w:rsidTr="009654F4">
        <w:trPr>
          <w:trHeight w:val="680"/>
          <w:jc w:val="center"/>
        </w:trPr>
        <w:tc>
          <w:tcPr>
            <w:tcW w:w="9598" w:type="dxa"/>
            <w:gridSpan w:val="8"/>
            <w:vAlign w:val="center"/>
          </w:tcPr>
          <w:p w:rsidR="00B76E63" w:rsidRPr="00A93AD5" w:rsidRDefault="00B76E63" w:rsidP="00B76E63">
            <w:pPr>
              <w:spacing w:line="300" w:lineRule="auto"/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选用教材或主要参考书目情况</w:t>
            </w:r>
          </w:p>
        </w:tc>
      </w:tr>
      <w:tr w:rsidR="00B76E63" w:rsidRPr="00A93AD5" w:rsidTr="009654F4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76E63" w:rsidRPr="00A93AD5" w:rsidRDefault="00B76E63" w:rsidP="00B76E63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名</w:t>
            </w:r>
            <w:r w:rsidRPr="00A93AD5">
              <w:rPr>
                <w:b/>
                <w:bCs/>
                <w:sz w:val="24"/>
                <w:szCs w:val="24"/>
              </w:rPr>
              <w:t xml:space="preserve"> </w:t>
            </w:r>
            <w:r w:rsidRPr="00A93AD5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839" w:type="dxa"/>
            <w:gridSpan w:val="2"/>
            <w:vAlign w:val="center"/>
          </w:tcPr>
          <w:p w:rsidR="00B76E63" w:rsidRPr="00A93AD5" w:rsidRDefault="00B76E63" w:rsidP="00B76E63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作</w:t>
            </w:r>
            <w:r w:rsidRPr="00A93AD5">
              <w:rPr>
                <w:b/>
                <w:bCs/>
                <w:sz w:val="24"/>
                <w:szCs w:val="24"/>
              </w:rPr>
              <w:t xml:space="preserve"> </w:t>
            </w:r>
            <w:r w:rsidRPr="00A93AD5">
              <w:rPr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3027" w:type="dxa"/>
            <w:gridSpan w:val="2"/>
            <w:vAlign w:val="center"/>
          </w:tcPr>
          <w:p w:rsidR="00B76E63" w:rsidRPr="00A93AD5" w:rsidRDefault="00B76E63" w:rsidP="00B76E63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B76E63" w:rsidRPr="00A93AD5" w:rsidRDefault="00B76E63" w:rsidP="00B76E63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出版时间</w:t>
            </w:r>
          </w:p>
        </w:tc>
      </w:tr>
      <w:tr w:rsidR="00B76E63" w:rsidRPr="00A93AD5" w:rsidTr="000F025D">
        <w:trPr>
          <w:trHeight w:val="375"/>
          <w:jc w:val="center"/>
        </w:trPr>
        <w:tc>
          <w:tcPr>
            <w:tcW w:w="2956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 w:hint="eastAsia"/>
                <w:bCs/>
                <w:sz w:val="24"/>
                <w:szCs w:val="24"/>
              </w:rPr>
              <w:t>统计学（第六版）</w:t>
            </w:r>
          </w:p>
        </w:tc>
        <w:tc>
          <w:tcPr>
            <w:tcW w:w="1839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 w:hint="eastAsia"/>
                <w:bCs/>
                <w:sz w:val="24"/>
                <w:szCs w:val="24"/>
              </w:rPr>
              <w:t>贾俊平</w:t>
            </w:r>
          </w:p>
        </w:tc>
        <w:tc>
          <w:tcPr>
            <w:tcW w:w="3027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 w:hint="eastAsia"/>
                <w:bCs/>
                <w:sz w:val="24"/>
                <w:szCs w:val="24"/>
              </w:rPr>
              <w:t>中国人民大学出版社</w:t>
            </w:r>
          </w:p>
        </w:tc>
        <w:tc>
          <w:tcPr>
            <w:tcW w:w="1776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 w:hint="eastAsia"/>
                <w:bCs/>
                <w:sz w:val="24"/>
                <w:szCs w:val="24"/>
              </w:rPr>
              <w:t>2015年</w:t>
            </w:r>
          </w:p>
        </w:tc>
      </w:tr>
      <w:tr w:rsidR="00B76E63" w:rsidRPr="00A93AD5" w:rsidTr="009654F4">
        <w:trPr>
          <w:trHeight w:val="680"/>
          <w:jc w:val="center"/>
        </w:trPr>
        <w:tc>
          <w:tcPr>
            <w:tcW w:w="2956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 w:hint="eastAsia"/>
                <w:bCs/>
                <w:sz w:val="24"/>
                <w:szCs w:val="24"/>
              </w:rPr>
              <w:t>服务管理（第七版）</w:t>
            </w:r>
          </w:p>
        </w:tc>
        <w:tc>
          <w:tcPr>
            <w:tcW w:w="1839" w:type="dxa"/>
            <w:gridSpan w:val="2"/>
          </w:tcPr>
          <w:p w:rsidR="00B76E63" w:rsidRPr="00956A2B" w:rsidRDefault="00376F41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hyperlink r:id="rId40" w:history="1">
              <w:r w:rsidR="00B76E63" w:rsidRPr="00956A2B">
                <w:rPr>
                  <w:rFonts w:ascii="仿宋" w:eastAsia="仿宋" w:hAnsi="仿宋"/>
                  <w:bCs/>
                  <w:sz w:val="24"/>
                  <w:szCs w:val="24"/>
                </w:rPr>
                <w:t>菲茨西蒙斯 (James A. Fitzsimmons)</w:t>
              </w:r>
            </w:hyperlink>
          </w:p>
        </w:tc>
        <w:tc>
          <w:tcPr>
            <w:tcW w:w="3027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 w:hint="eastAsia"/>
                <w:bCs/>
                <w:sz w:val="24"/>
                <w:szCs w:val="24"/>
              </w:rPr>
              <w:t>机械工业出版社</w:t>
            </w:r>
          </w:p>
        </w:tc>
        <w:tc>
          <w:tcPr>
            <w:tcW w:w="1776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 w:hint="eastAsia"/>
                <w:bCs/>
                <w:sz w:val="24"/>
                <w:szCs w:val="24"/>
              </w:rPr>
              <w:t>2014年</w:t>
            </w:r>
          </w:p>
        </w:tc>
      </w:tr>
      <w:tr w:rsidR="00B76E63" w:rsidRPr="00A93AD5" w:rsidTr="009654F4">
        <w:trPr>
          <w:trHeight w:val="680"/>
          <w:jc w:val="center"/>
        </w:trPr>
        <w:tc>
          <w:tcPr>
            <w:tcW w:w="2956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 w:hint="eastAsia"/>
                <w:bCs/>
                <w:sz w:val="24"/>
                <w:szCs w:val="24"/>
              </w:rPr>
              <w:t>网络营销基础与网上创业实践</w:t>
            </w:r>
          </w:p>
        </w:tc>
        <w:tc>
          <w:tcPr>
            <w:tcW w:w="1839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/>
                <w:bCs/>
                <w:sz w:val="24"/>
                <w:szCs w:val="24"/>
              </w:rPr>
              <w:t>荆浩、赵礼强</w:t>
            </w:r>
          </w:p>
        </w:tc>
        <w:tc>
          <w:tcPr>
            <w:tcW w:w="3027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/>
                <w:bCs/>
                <w:sz w:val="24"/>
                <w:szCs w:val="24"/>
              </w:rPr>
              <w:t>清华大学出版社</w:t>
            </w:r>
          </w:p>
        </w:tc>
        <w:tc>
          <w:tcPr>
            <w:tcW w:w="1776" w:type="dxa"/>
            <w:gridSpan w:val="2"/>
          </w:tcPr>
          <w:p w:rsidR="00B76E63" w:rsidRPr="00956A2B" w:rsidRDefault="00B76E63" w:rsidP="00B76E6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6A2B">
              <w:rPr>
                <w:rFonts w:ascii="仿宋" w:eastAsia="仿宋" w:hAnsi="仿宋"/>
                <w:bCs/>
                <w:sz w:val="24"/>
                <w:szCs w:val="24"/>
              </w:rPr>
              <w:t>2011</w:t>
            </w:r>
            <w:r w:rsidRPr="00956A2B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</w:p>
        </w:tc>
      </w:tr>
    </w:tbl>
    <w:p w:rsidR="00E813C3" w:rsidRPr="00A93AD5" w:rsidRDefault="00E813C3" w:rsidP="00E813C3">
      <w:pPr>
        <w:spacing w:afterLines="50" w:after="156" w:line="300" w:lineRule="auto"/>
        <w:rPr>
          <w:b/>
          <w:bCs/>
          <w:sz w:val="28"/>
          <w:szCs w:val="24"/>
        </w:rPr>
      </w:pPr>
      <w:r w:rsidRPr="00A93AD5">
        <w:rPr>
          <w:b/>
          <w:bCs/>
          <w:sz w:val="28"/>
          <w:szCs w:val="24"/>
        </w:rPr>
        <w:t xml:space="preserve">2. </w:t>
      </w:r>
      <w:r w:rsidRPr="00A93AD5">
        <w:rPr>
          <w:b/>
          <w:bCs/>
          <w:sz w:val="28"/>
          <w:szCs w:val="24"/>
        </w:rPr>
        <w:t>同时承担的其它课程情况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984"/>
        <w:gridCol w:w="993"/>
        <w:gridCol w:w="2296"/>
        <w:gridCol w:w="1211"/>
      </w:tblGrid>
      <w:tr w:rsidR="00E813C3" w:rsidRPr="00A93AD5" w:rsidTr="00986DB3">
        <w:trPr>
          <w:trHeight w:val="680"/>
          <w:jc w:val="center"/>
        </w:trPr>
        <w:tc>
          <w:tcPr>
            <w:tcW w:w="3114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993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2296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211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总人数</w:t>
            </w:r>
          </w:p>
        </w:tc>
      </w:tr>
      <w:tr w:rsidR="009654F4" w:rsidRPr="00A93AD5" w:rsidTr="00986DB3">
        <w:trPr>
          <w:trHeight w:val="290"/>
          <w:jc w:val="center"/>
        </w:trPr>
        <w:tc>
          <w:tcPr>
            <w:tcW w:w="3114" w:type="dxa"/>
          </w:tcPr>
          <w:p w:rsidR="009654F4" w:rsidRPr="00956A2B" w:rsidRDefault="0024692A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指导毕业论文</w:t>
            </w:r>
          </w:p>
        </w:tc>
        <w:tc>
          <w:tcPr>
            <w:tcW w:w="1984" w:type="dxa"/>
          </w:tcPr>
          <w:p w:rsidR="009654F4" w:rsidRPr="00956A2B" w:rsidRDefault="0024692A" w:rsidP="0024692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692A">
              <w:rPr>
                <w:rFonts w:ascii="仿宋" w:eastAsia="仿宋" w:hAnsi="仿宋"/>
                <w:bCs/>
                <w:sz w:val="24"/>
                <w:szCs w:val="24"/>
              </w:rPr>
              <w:t>2012-201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春</w:t>
            </w:r>
          </w:p>
        </w:tc>
        <w:tc>
          <w:tcPr>
            <w:tcW w:w="993" w:type="dxa"/>
          </w:tcPr>
          <w:p w:rsidR="009654F4" w:rsidRPr="00956A2B" w:rsidRDefault="009654F4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9654F4" w:rsidRPr="00956A2B" w:rsidRDefault="009654F4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654F4" w:rsidRPr="00956A2B" w:rsidRDefault="0024692A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</w:tr>
      <w:tr w:rsidR="009654F4" w:rsidRPr="00A93AD5" w:rsidTr="00986DB3">
        <w:trPr>
          <w:trHeight w:val="315"/>
          <w:jc w:val="center"/>
        </w:trPr>
        <w:tc>
          <w:tcPr>
            <w:tcW w:w="3114" w:type="dxa"/>
          </w:tcPr>
          <w:p w:rsidR="009654F4" w:rsidRPr="00956A2B" w:rsidRDefault="0024692A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指导毕业论文</w:t>
            </w:r>
          </w:p>
        </w:tc>
        <w:tc>
          <w:tcPr>
            <w:tcW w:w="1984" w:type="dxa"/>
          </w:tcPr>
          <w:p w:rsidR="009654F4" w:rsidRPr="00956A2B" w:rsidRDefault="0024692A" w:rsidP="0024692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2013-2014春</w:t>
            </w:r>
          </w:p>
        </w:tc>
        <w:tc>
          <w:tcPr>
            <w:tcW w:w="993" w:type="dxa"/>
          </w:tcPr>
          <w:p w:rsidR="009654F4" w:rsidRPr="00956A2B" w:rsidRDefault="009654F4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9654F4" w:rsidRPr="00956A2B" w:rsidRDefault="009654F4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654F4" w:rsidRPr="00956A2B" w:rsidRDefault="0024692A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</w:tr>
      <w:tr w:rsidR="00986DB3" w:rsidRPr="00A93AD5" w:rsidTr="00986DB3">
        <w:trPr>
          <w:trHeight w:val="315"/>
          <w:jc w:val="center"/>
        </w:trPr>
        <w:tc>
          <w:tcPr>
            <w:tcW w:w="3114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指导毕业论文</w:t>
            </w:r>
          </w:p>
        </w:tc>
        <w:tc>
          <w:tcPr>
            <w:tcW w:w="1984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2014-2015春</w:t>
            </w:r>
          </w:p>
        </w:tc>
        <w:tc>
          <w:tcPr>
            <w:tcW w:w="993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986DB3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</w:tr>
      <w:tr w:rsidR="00986DB3" w:rsidRPr="00A93AD5" w:rsidTr="00986DB3">
        <w:trPr>
          <w:trHeight w:val="315"/>
          <w:jc w:val="center"/>
        </w:trPr>
        <w:tc>
          <w:tcPr>
            <w:tcW w:w="3114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指导毕业论文</w:t>
            </w:r>
          </w:p>
        </w:tc>
        <w:tc>
          <w:tcPr>
            <w:tcW w:w="1984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2015-2016春</w:t>
            </w:r>
          </w:p>
        </w:tc>
        <w:tc>
          <w:tcPr>
            <w:tcW w:w="993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986DB3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</w:tr>
      <w:tr w:rsidR="00986DB3" w:rsidRPr="00A93AD5" w:rsidTr="00986DB3">
        <w:trPr>
          <w:trHeight w:val="315"/>
          <w:jc w:val="center"/>
        </w:trPr>
        <w:tc>
          <w:tcPr>
            <w:tcW w:w="3114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指导毕业论文</w:t>
            </w:r>
          </w:p>
        </w:tc>
        <w:tc>
          <w:tcPr>
            <w:tcW w:w="1984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2016-2017春</w:t>
            </w:r>
          </w:p>
        </w:tc>
        <w:tc>
          <w:tcPr>
            <w:tcW w:w="993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986DB3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</w:tr>
      <w:tr w:rsidR="00986DB3" w:rsidRPr="00A93AD5" w:rsidTr="00986DB3">
        <w:trPr>
          <w:trHeight w:val="315"/>
          <w:jc w:val="center"/>
        </w:trPr>
        <w:tc>
          <w:tcPr>
            <w:tcW w:w="3114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指导毕业论文</w:t>
            </w:r>
          </w:p>
        </w:tc>
        <w:tc>
          <w:tcPr>
            <w:tcW w:w="1984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2017-2018春</w:t>
            </w:r>
          </w:p>
        </w:tc>
        <w:tc>
          <w:tcPr>
            <w:tcW w:w="993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986DB3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DB3" w:rsidRPr="00956A2B" w:rsidRDefault="00986DB3" w:rsidP="00986DB3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</w:tr>
    </w:tbl>
    <w:p w:rsidR="00B76E63" w:rsidRDefault="00B76E63" w:rsidP="00E813C3">
      <w:pPr>
        <w:spacing w:afterLines="50" w:after="156" w:line="300" w:lineRule="auto"/>
        <w:rPr>
          <w:b/>
          <w:bCs/>
          <w:sz w:val="28"/>
          <w:szCs w:val="24"/>
        </w:rPr>
      </w:pPr>
    </w:p>
    <w:p w:rsidR="00B76E63" w:rsidRDefault="00B76E63">
      <w:pPr>
        <w:widowControl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:rsidR="00E813C3" w:rsidRPr="00A93AD5" w:rsidRDefault="00E813C3" w:rsidP="00E813C3">
      <w:pPr>
        <w:spacing w:afterLines="50" w:after="156" w:line="300" w:lineRule="auto"/>
        <w:rPr>
          <w:b/>
          <w:bCs/>
          <w:sz w:val="28"/>
          <w:szCs w:val="24"/>
        </w:rPr>
      </w:pPr>
      <w:r w:rsidRPr="00A93AD5">
        <w:rPr>
          <w:b/>
          <w:bCs/>
          <w:sz w:val="28"/>
          <w:szCs w:val="24"/>
        </w:rPr>
        <w:lastRenderedPageBreak/>
        <w:t xml:space="preserve">3. </w:t>
      </w:r>
      <w:r w:rsidRPr="00A93AD5">
        <w:rPr>
          <w:b/>
          <w:bCs/>
          <w:sz w:val="28"/>
          <w:szCs w:val="24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813C3" w:rsidRPr="00A93AD5" w:rsidTr="00864757">
        <w:trPr>
          <w:trHeight w:val="3145"/>
          <w:jc w:val="center"/>
        </w:trPr>
        <w:tc>
          <w:tcPr>
            <w:tcW w:w="9598" w:type="dxa"/>
          </w:tcPr>
          <w:p w:rsidR="00E813C3" w:rsidRPr="00A93AD5" w:rsidRDefault="00E813C3" w:rsidP="00864757">
            <w:pPr>
              <w:spacing w:line="300" w:lineRule="auto"/>
              <w:rPr>
                <w:bCs/>
                <w:sz w:val="22"/>
                <w:szCs w:val="24"/>
              </w:rPr>
            </w:pPr>
            <w:r w:rsidRPr="00A93AD5">
              <w:rPr>
                <w:bCs/>
                <w:sz w:val="22"/>
                <w:szCs w:val="24"/>
              </w:rPr>
              <w:t>（含指导本科生实习、课程设计、毕业论文、毕业设计以及指导研究生等）</w:t>
            </w:r>
          </w:p>
          <w:p w:rsidR="00E813C3" w:rsidRPr="00A93AD5" w:rsidRDefault="001D733F" w:rsidP="00882404">
            <w:pPr>
              <w:spacing w:line="300" w:lineRule="auto"/>
              <w:rPr>
                <w:b/>
                <w:bCs/>
                <w:sz w:val="24"/>
                <w:szCs w:val="24"/>
              </w:rPr>
            </w:pPr>
            <w:r w:rsidRPr="00727ED8">
              <w:rPr>
                <w:rFonts w:ascii="仿宋" w:eastAsia="仿宋" w:hAnsi="仿宋" w:hint="eastAsia"/>
                <w:sz w:val="24"/>
              </w:rPr>
              <w:t>曾担任研究生数量分析方法、应用统计学等课程的教学工作；</w:t>
            </w:r>
            <w:r w:rsidRPr="00727ED8">
              <w:rPr>
                <w:rFonts w:ascii="仿宋" w:eastAsia="仿宋" w:hAnsi="仿宋" w:hint="eastAsia"/>
                <w:bCs/>
                <w:sz w:val="24"/>
              </w:rPr>
              <w:t>201</w:t>
            </w:r>
            <w:r w:rsidR="006622B6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727ED8">
              <w:rPr>
                <w:rFonts w:ascii="仿宋" w:eastAsia="仿宋" w:hAnsi="仿宋" w:hint="eastAsia"/>
                <w:bCs/>
                <w:sz w:val="24"/>
              </w:rPr>
              <w:t>-201</w:t>
            </w:r>
            <w:r w:rsidR="006622B6">
              <w:rPr>
                <w:rFonts w:ascii="仿宋" w:eastAsia="仿宋" w:hAnsi="仿宋" w:hint="eastAsia"/>
                <w:bCs/>
                <w:sz w:val="24"/>
              </w:rPr>
              <w:t>8</w:t>
            </w:r>
            <w:r w:rsidRPr="00727ED8">
              <w:rPr>
                <w:rFonts w:ascii="仿宋" w:eastAsia="仿宋" w:hAnsi="仿宋" w:hint="eastAsia"/>
                <w:bCs/>
                <w:sz w:val="24"/>
              </w:rPr>
              <w:t>年，指导</w:t>
            </w:r>
            <w:r w:rsidR="006622B6">
              <w:rPr>
                <w:rFonts w:ascii="仿宋" w:eastAsia="仿宋" w:hAnsi="仿宋" w:hint="eastAsia"/>
                <w:bCs/>
                <w:sz w:val="24"/>
              </w:rPr>
              <w:t>41</w:t>
            </w:r>
            <w:r w:rsidRPr="00727ED8">
              <w:rPr>
                <w:rFonts w:ascii="仿宋" w:eastAsia="仿宋" w:hAnsi="仿宋" w:hint="eastAsia"/>
                <w:bCs/>
                <w:sz w:val="24"/>
              </w:rPr>
              <w:t>名本科生的毕业论文，其中，</w:t>
            </w:r>
            <w:r w:rsidR="006622B6">
              <w:rPr>
                <w:rFonts w:ascii="仿宋" w:eastAsia="仿宋" w:hAnsi="仿宋" w:hint="eastAsia"/>
                <w:bCs/>
                <w:sz w:val="24"/>
              </w:rPr>
              <w:t>6</w:t>
            </w:r>
            <w:r w:rsidRPr="00727ED8">
              <w:rPr>
                <w:rFonts w:ascii="仿宋" w:eastAsia="仿宋" w:hAnsi="仿宋" w:hint="eastAsia"/>
                <w:bCs/>
                <w:sz w:val="24"/>
              </w:rPr>
              <w:t>名学生获得校级优秀论文；指导学生参加URT项目，其中“北京大兴区公共文化设施空间布局研究”获得2014年度“优秀URT计划项目”。</w:t>
            </w:r>
            <w:r w:rsidRPr="00727ED8">
              <w:rPr>
                <w:rFonts w:ascii="仿宋" w:eastAsia="仿宋" w:hAnsi="仿宋" w:hint="eastAsia"/>
                <w:sz w:val="24"/>
              </w:rPr>
              <w:t>2014-201</w:t>
            </w:r>
            <w:r w:rsidR="006622B6">
              <w:rPr>
                <w:rFonts w:ascii="仿宋" w:eastAsia="仿宋" w:hAnsi="仿宋" w:hint="eastAsia"/>
                <w:sz w:val="24"/>
              </w:rPr>
              <w:t>8</w:t>
            </w:r>
            <w:r w:rsidRPr="00727ED8">
              <w:rPr>
                <w:rFonts w:ascii="仿宋" w:eastAsia="仿宋" w:hAnsi="仿宋" w:hint="eastAsia"/>
                <w:sz w:val="24"/>
              </w:rPr>
              <w:t>年，指导学生团队参加第七届、第八届、第九届首都大学生“挑战杯”课外科技作品竞赛，获得一等奖、二等奖、三等奖</w:t>
            </w:r>
            <w:r>
              <w:rPr>
                <w:rFonts w:ascii="仿宋" w:eastAsia="仿宋" w:hAnsi="仿宋" w:hint="eastAsia"/>
                <w:sz w:val="24"/>
              </w:rPr>
              <w:t>（4项）</w:t>
            </w:r>
            <w:r w:rsidRPr="00727ED8">
              <w:rPr>
                <w:rFonts w:ascii="仿宋" w:eastAsia="仿宋" w:hAnsi="仿宋" w:hint="eastAsia"/>
                <w:sz w:val="24"/>
              </w:rPr>
              <w:t>，两次冲入特等奖的角逐；指导学生团队参加第四届</w:t>
            </w:r>
            <w:r>
              <w:rPr>
                <w:rFonts w:ascii="仿宋" w:eastAsia="仿宋" w:hAnsi="仿宋" w:hint="eastAsia"/>
                <w:sz w:val="24"/>
              </w:rPr>
              <w:t>、第五届</w:t>
            </w:r>
            <w:r w:rsidRPr="00727ED8">
              <w:rPr>
                <w:rFonts w:ascii="仿宋" w:eastAsia="仿宋" w:hAnsi="仿宋" w:hint="eastAsia"/>
                <w:sz w:val="24"/>
              </w:rPr>
              <w:t>全国电子商务“三创”挑战赛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727ED8">
              <w:rPr>
                <w:rFonts w:ascii="仿宋" w:eastAsia="仿宋" w:hAnsi="仿宋" w:hint="eastAsia"/>
                <w:sz w:val="24"/>
              </w:rPr>
              <w:t>获得北京赛区一等奖</w:t>
            </w:r>
            <w:r>
              <w:rPr>
                <w:rFonts w:ascii="仿宋" w:eastAsia="仿宋" w:hAnsi="仿宋" w:hint="eastAsia"/>
                <w:sz w:val="24"/>
              </w:rPr>
              <w:t>2项（2次）</w:t>
            </w:r>
            <w:r w:rsidRPr="00727ED8">
              <w:rPr>
                <w:rFonts w:ascii="仿宋" w:eastAsia="仿宋" w:hAnsi="仿宋" w:hint="eastAsia"/>
                <w:sz w:val="24"/>
              </w:rPr>
              <w:t>、二等奖</w:t>
            </w:r>
            <w:r>
              <w:rPr>
                <w:rFonts w:ascii="仿宋" w:eastAsia="仿宋" w:hAnsi="仿宋" w:hint="eastAsia"/>
                <w:sz w:val="24"/>
              </w:rPr>
              <w:t>2项（2次）</w:t>
            </w:r>
            <w:r w:rsidRPr="00727ED8">
              <w:rPr>
                <w:rFonts w:ascii="仿宋" w:eastAsia="仿宋" w:hAnsi="仿宋" w:hint="eastAsia"/>
                <w:sz w:val="24"/>
              </w:rPr>
              <w:t>，全国总决赛二等奖</w:t>
            </w:r>
            <w:r w:rsidRPr="00727ED8">
              <w:rPr>
                <w:rFonts w:ascii="仿宋" w:eastAsia="仿宋" w:hAnsi="仿宋"/>
                <w:sz w:val="24"/>
              </w:rPr>
              <w:t>1</w:t>
            </w:r>
            <w:r w:rsidRPr="00727ED8">
              <w:rPr>
                <w:rFonts w:ascii="仿宋" w:eastAsia="仿宋" w:hAnsi="仿宋" w:hint="eastAsia"/>
                <w:sz w:val="24"/>
              </w:rPr>
              <w:t>项。</w:t>
            </w:r>
          </w:p>
        </w:tc>
      </w:tr>
    </w:tbl>
    <w:p w:rsidR="00E813C3" w:rsidRPr="00A93AD5" w:rsidRDefault="00E813C3" w:rsidP="00E813C3">
      <w:pPr>
        <w:spacing w:afterLines="50" w:after="156" w:line="300" w:lineRule="auto"/>
        <w:rPr>
          <w:b/>
          <w:bCs/>
          <w:sz w:val="28"/>
          <w:szCs w:val="24"/>
        </w:rPr>
      </w:pPr>
      <w:r w:rsidRPr="00A93AD5">
        <w:rPr>
          <w:b/>
          <w:bCs/>
          <w:sz w:val="28"/>
          <w:szCs w:val="24"/>
        </w:rPr>
        <w:t>4.</w:t>
      </w:r>
      <w:r w:rsidRPr="00A93AD5">
        <w:rPr>
          <w:b/>
          <w:bCs/>
          <w:sz w:val="28"/>
          <w:szCs w:val="24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813C3" w:rsidRPr="00A93AD5" w:rsidTr="00864757">
        <w:trPr>
          <w:trHeight w:val="680"/>
          <w:jc w:val="center"/>
        </w:trPr>
        <w:tc>
          <w:tcPr>
            <w:tcW w:w="9598" w:type="dxa"/>
            <w:vAlign w:val="center"/>
          </w:tcPr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在实际教学</w:t>
            </w:r>
            <w:r>
              <w:rPr>
                <w:rFonts w:ascii="仿宋" w:eastAsia="仿宋" w:hAnsi="仿宋" w:hint="eastAsia"/>
                <w:sz w:val="24"/>
              </w:rPr>
              <w:t>过程</w:t>
            </w:r>
            <w:r w:rsidRPr="00BF5EB2">
              <w:rPr>
                <w:rFonts w:ascii="仿宋" w:eastAsia="仿宋" w:hAnsi="仿宋" w:hint="eastAsia"/>
                <w:sz w:val="24"/>
              </w:rPr>
              <w:t>中，</w:t>
            </w:r>
            <w:r>
              <w:rPr>
                <w:rFonts w:ascii="仿宋" w:eastAsia="仿宋" w:hAnsi="仿宋" w:hint="eastAsia"/>
                <w:sz w:val="24"/>
              </w:rPr>
              <w:t>为了</w:t>
            </w:r>
            <w:r w:rsidRPr="00BF5EB2">
              <w:rPr>
                <w:rFonts w:ascii="仿宋" w:eastAsia="仿宋" w:hAnsi="仿宋" w:hint="eastAsia"/>
                <w:sz w:val="24"/>
              </w:rPr>
              <w:t>提高学生的学习兴趣，探索使用了课堂讨论法、案例教学法、</w:t>
            </w:r>
            <w:r>
              <w:rPr>
                <w:rFonts w:ascii="仿宋" w:eastAsia="仿宋" w:hAnsi="仿宋" w:hint="eastAsia"/>
                <w:sz w:val="24"/>
              </w:rPr>
              <w:t>项目教学法</w:t>
            </w:r>
            <w:r w:rsidRPr="00BF5EB2">
              <w:rPr>
                <w:rFonts w:ascii="仿宋" w:eastAsia="仿宋" w:hAnsi="仿宋" w:hint="eastAsia"/>
                <w:sz w:val="24"/>
              </w:rPr>
              <w:t>、小组学习</w:t>
            </w:r>
            <w:r>
              <w:rPr>
                <w:rFonts w:ascii="仿宋" w:eastAsia="仿宋" w:hAnsi="仿宋"/>
                <w:sz w:val="24"/>
              </w:rPr>
              <w:t>(</w:t>
            </w:r>
            <w:r w:rsidRPr="00BF5EB2">
              <w:rPr>
                <w:rFonts w:ascii="仿宋" w:eastAsia="仿宋" w:hAnsi="仿宋" w:hint="eastAsia"/>
                <w:sz w:val="24"/>
              </w:rPr>
              <w:t>含答辩</w:t>
            </w:r>
            <w:r w:rsidRPr="00BF5EB2">
              <w:rPr>
                <w:rFonts w:ascii="仿宋" w:eastAsia="仿宋" w:hAnsi="仿宋"/>
                <w:sz w:val="24"/>
              </w:rPr>
              <w:t>)</w:t>
            </w:r>
            <w:r w:rsidRPr="00BF5EB2">
              <w:rPr>
                <w:rFonts w:ascii="仿宋" w:eastAsia="仿宋" w:hAnsi="仿宋" w:hint="eastAsia"/>
                <w:sz w:val="24"/>
              </w:rPr>
              <w:t>等多种教学方法和手段，使课堂教学变得更加生动</w:t>
            </w:r>
            <w:r>
              <w:rPr>
                <w:rFonts w:ascii="仿宋" w:eastAsia="仿宋" w:hAnsi="仿宋" w:hint="eastAsia"/>
                <w:sz w:val="24"/>
              </w:rPr>
              <w:t>，富有吸引力。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在《</w:t>
            </w:r>
            <w:r>
              <w:rPr>
                <w:rFonts w:ascii="仿宋" w:eastAsia="仿宋" w:hAnsi="仿宋" w:hint="eastAsia"/>
                <w:b/>
                <w:sz w:val="24"/>
              </w:rPr>
              <w:t>统计学</w:t>
            </w:r>
            <w:r w:rsidRPr="00BF5EB2">
              <w:rPr>
                <w:rFonts w:ascii="仿宋" w:eastAsia="仿宋" w:hAnsi="仿宋" w:hint="eastAsia"/>
                <w:sz w:val="24"/>
              </w:rPr>
              <w:t>》课程的教学过程中，除了传统的PPT课件之外，积累和建设</w:t>
            </w:r>
            <w:r>
              <w:rPr>
                <w:rFonts w:ascii="仿宋" w:eastAsia="仿宋" w:hAnsi="仿宋" w:hint="eastAsia"/>
                <w:sz w:val="24"/>
              </w:rPr>
              <w:t>多媒体素材库</w:t>
            </w:r>
            <w:r w:rsidRPr="00BF5EB2">
              <w:rPr>
                <w:rFonts w:ascii="仿宋" w:eastAsia="仿宋" w:hAnsi="仿宋" w:hint="eastAsia"/>
                <w:sz w:val="24"/>
              </w:rPr>
              <w:t>，如</w:t>
            </w:r>
            <w:r>
              <w:rPr>
                <w:rFonts w:ascii="仿宋" w:eastAsia="仿宋" w:hAnsi="仿宋" w:hint="eastAsia"/>
                <w:sz w:val="24"/>
              </w:rPr>
              <w:t>统计数据图片库</w:t>
            </w:r>
            <w:r w:rsidRPr="00BF5EB2">
              <w:rPr>
                <w:rFonts w:ascii="仿宋" w:eastAsia="仿宋" w:hAnsi="仿宋" w:hint="eastAsia"/>
                <w:sz w:val="24"/>
              </w:rPr>
              <w:t>，典型</w:t>
            </w:r>
            <w:r>
              <w:rPr>
                <w:rFonts w:ascii="仿宋" w:eastAsia="仿宋" w:hAnsi="仿宋" w:hint="eastAsia"/>
                <w:sz w:val="24"/>
              </w:rPr>
              <w:t>统计问题</w:t>
            </w:r>
            <w:r w:rsidRPr="00BF5EB2">
              <w:rPr>
                <w:rFonts w:ascii="仿宋" w:eastAsia="仿宋" w:hAnsi="仿宋" w:hint="eastAsia"/>
                <w:sz w:val="24"/>
              </w:rPr>
              <w:t>的</w:t>
            </w:r>
            <w:r>
              <w:rPr>
                <w:rFonts w:ascii="仿宋" w:eastAsia="仿宋" w:hAnsi="仿宋" w:hint="eastAsia"/>
                <w:sz w:val="24"/>
              </w:rPr>
              <w:t>数据结构</w:t>
            </w:r>
            <w:r w:rsidRPr="00BF5EB2">
              <w:rPr>
                <w:rFonts w:ascii="仿宋" w:eastAsia="仿宋" w:hAnsi="仿宋" w:hint="eastAsia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方法</w:t>
            </w:r>
            <w:r w:rsidRPr="00BF5EB2">
              <w:rPr>
                <w:rFonts w:ascii="仿宋" w:eastAsia="仿宋" w:hAnsi="仿宋" w:hint="eastAsia"/>
                <w:sz w:val="24"/>
              </w:rPr>
              <w:t>模型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BF5EB2">
              <w:rPr>
                <w:rFonts w:ascii="仿宋" w:eastAsia="仿宋" w:hAnsi="仿宋" w:hint="eastAsia"/>
                <w:sz w:val="24"/>
              </w:rPr>
              <w:t>典型</w:t>
            </w:r>
            <w:r>
              <w:rPr>
                <w:rFonts w:ascii="仿宋" w:eastAsia="仿宋" w:hAnsi="仿宋" w:hint="eastAsia"/>
                <w:sz w:val="24"/>
              </w:rPr>
              <w:t>数据</w:t>
            </w:r>
            <w:r w:rsidRPr="00BF5EB2">
              <w:rPr>
                <w:rFonts w:ascii="仿宋" w:eastAsia="仿宋" w:hAnsi="仿宋" w:hint="eastAsia"/>
                <w:sz w:val="24"/>
              </w:rPr>
              <w:t>的</w:t>
            </w:r>
            <w:r>
              <w:rPr>
                <w:rFonts w:ascii="仿宋" w:eastAsia="仿宋" w:hAnsi="仿宋" w:hint="eastAsia"/>
                <w:sz w:val="24"/>
              </w:rPr>
              <w:t>展示</w:t>
            </w:r>
            <w:r w:rsidRPr="00BF5EB2">
              <w:rPr>
                <w:rFonts w:ascii="仿宋" w:eastAsia="仿宋" w:hAnsi="仿宋" w:hint="eastAsia"/>
                <w:sz w:val="24"/>
              </w:rPr>
              <w:t>动画</w:t>
            </w:r>
            <w:r w:rsidRPr="00BF5EB2">
              <w:rPr>
                <w:rFonts w:ascii="仿宋" w:eastAsia="仿宋" w:hAnsi="仿宋"/>
                <w:sz w:val="24"/>
              </w:rPr>
              <w:t xml:space="preserve">( </w:t>
            </w:r>
            <w:r w:rsidRPr="00BF5EB2">
              <w:rPr>
                <w:rFonts w:ascii="仿宋" w:eastAsia="仿宋" w:hAnsi="仿宋" w:hint="eastAsia"/>
                <w:sz w:val="24"/>
              </w:rPr>
              <w:t>包括</w:t>
            </w:r>
            <w:r>
              <w:rPr>
                <w:rFonts w:ascii="仿宋" w:eastAsia="仿宋" w:hAnsi="仿宋" w:hint="eastAsia"/>
                <w:sz w:val="24"/>
              </w:rPr>
              <w:t>正态曲线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累计效应</w:t>
            </w:r>
            <w:r w:rsidRPr="00BF5EB2">
              <w:rPr>
                <w:rFonts w:ascii="仿宋" w:eastAsia="仿宋" w:hAnsi="仿宋" w:hint="eastAsia"/>
                <w:sz w:val="24"/>
              </w:rPr>
              <w:t>等</w:t>
            </w:r>
            <w:r w:rsidRPr="00BF5EB2">
              <w:rPr>
                <w:rFonts w:ascii="仿宋" w:eastAsia="仿宋" w:hAnsi="仿宋"/>
                <w:sz w:val="24"/>
              </w:rPr>
              <w:t>)</w:t>
            </w:r>
            <w:r w:rsidRPr="00BF5EB2">
              <w:rPr>
                <w:rFonts w:ascii="仿宋" w:eastAsia="仿宋" w:hAnsi="仿宋" w:hint="eastAsia"/>
                <w:sz w:val="24"/>
              </w:rPr>
              <w:t xml:space="preserve"> ，让学生在课堂体验</w:t>
            </w:r>
            <w:r>
              <w:rPr>
                <w:rFonts w:ascii="仿宋" w:eastAsia="仿宋" w:hAnsi="仿宋" w:hint="eastAsia"/>
                <w:sz w:val="24"/>
              </w:rPr>
              <w:t>数据分析</w:t>
            </w:r>
            <w:r w:rsidRPr="00BF5EB2">
              <w:rPr>
                <w:rFonts w:ascii="仿宋" w:eastAsia="仿宋" w:hAnsi="仿宋" w:hint="eastAsia"/>
                <w:sz w:val="24"/>
              </w:rPr>
              <w:t>情景</w:t>
            </w:r>
            <w:r>
              <w:rPr>
                <w:rFonts w:ascii="仿宋" w:eastAsia="仿宋" w:hAnsi="仿宋" w:hint="eastAsia"/>
                <w:sz w:val="24"/>
              </w:rPr>
              <w:t>的丰富多彩</w:t>
            </w:r>
            <w:r w:rsidRPr="00BF5EB2">
              <w:rPr>
                <w:rFonts w:ascii="仿宋" w:eastAsia="仿宋" w:hAnsi="仿宋" w:hint="eastAsia"/>
                <w:sz w:val="24"/>
              </w:rPr>
              <w:t>。这种方法使</w:t>
            </w:r>
            <w:r>
              <w:rPr>
                <w:rFonts w:ascii="仿宋" w:eastAsia="仿宋" w:hAnsi="仿宋" w:hint="eastAsia"/>
                <w:sz w:val="24"/>
              </w:rPr>
              <w:t>张</w:t>
            </w:r>
            <w:r w:rsidRPr="00BF5EB2">
              <w:rPr>
                <w:rFonts w:ascii="仿宋" w:eastAsia="仿宋" w:hAnsi="仿宋" w:hint="eastAsia"/>
                <w:sz w:val="24"/>
              </w:rPr>
              <w:t>涩难懂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BF5EB2">
              <w:rPr>
                <w:rFonts w:ascii="仿宋" w:eastAsia="仿宋" w:hAnsi="仿宋" w:hint="eastAsia"/>
                <w:sz w:val="24"/>
              </w:rPr>
              <w:t>原本</w:t>
            </w:r>
            <w:r>
              <w:rPr>
                <w:rFonts w:ascii="仿宋" w:eastAsia="仿宋" w:hAnsi="仿宋" w:hint="eastAsia"/>
                <w:sz w:val="24"/>
              </w:rPr>
              <w:t>枯燥、乏味的内容变得生动、吸引人，学生对统计学课程学习</w:t>
            </w:r>
            <w:r w:rsidRPr="00BF5EB2">
              <w:rPr>
                <w:rFonts w:ascii="仿宋" w:eastAsia="仿宋" w:hAnsi="仿宋" w:hint="eastAsia"/>
                <w:sz w:val="24"/>
              </w:rPr>
              <w:t>兴趣</w:t>
            </w:r>
            <w:r>
              <w:rPr>
                <w:rFonts w:ascii="仿宋" w:eastAsia="仿宋" w:hAnsi="仿宋" w:hint="eastAsia"/>
                <w:sz w:val="24"/>
              </w:rPr>
              <w:t>增加，</w:t>
            </w:r>
            <w:r w:rsidRPr="00BF5EB2">
              <w:rPr>
                <w:rFonts w:ascii="仿宋" w:eastAsia="仿宋" w:hAnsi="仿宋" w:hint="eastAsia"/>
                <w:sz w:val="24"/>
              </w:rPr>
              <w:t>而收到事半功倍的效果。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结合</w:t>
            </w:r>
            <w:r>
              <w:rPr>
                <w:rFonts w:ascii="仿宋" w:eastAsia="仿宋" w:hAnsi="仿宋" w:hint="eastAsia"/>
                <w:sz w:val="24"/>
              </w:rPr>
              <w:t>上机实践，建立</w:t>
            </w:r>
            <w:r w:rsidRPr="00BF5EB2">
              <w:rPr>
                <w:rFonts w:ascii="仿宋" w:eastAsia="仿宋" w:hAnsi="仿宋" w:hint="eastAsia"/>
                <w:sz w:val="24"/>
              </w:rPr>
              <w:t>以项目</w:t>
            </w:r>
            <w:r>
              <w:rPr>
                <w:rFonts w:ascii="仿宋" w:eastAsia="仿宋" w:hAnsi="仿宋" w:hint="eastAsia"/>
                <w:sz w:val="24"/>
              </w:rPr>
              <w:t>数据和</w:t>
            </w:r>
            <w:r w:rsidRPr="00BF5EB2">
              <w:rPr>
                <w:rFonts w:ascii="仿宋" w:eastAsia="仿宋" w:hAnsi="仿宋" w:hint="eastAsia"/>
                <w:sz w:val="24"/>
              </w:rPr>
              <w:t>实际</w:t>
            </w:r>
            <w:r>
              <w:rPr>
                <w:rFonts w:ascii="仿宋" w:eastAsia="仿宋" w:hAnsi="仿宋" w:hint="eastAsia"/>
                <w:sz w:val="24"/>
              </w:rPr>
              <w:t>问题数据</w:t>
            </w:r>
            <w:r w:rsidRPr="00BF5EB2">
              <w:rPr>
                <w:rFonts w:ascii="仿宋" w:eastAsia="仿宋" w:hAnsi="仿宋" w:hint="eastAsia"/>
                <w:sz w:val="24"/>
              </w:rPr>
              <w:t>为切入点，“课堂—</w:t>
            </w:r>
            <w:r>
              <w:rPr>
                <w:rFonts w:ascii="仿宋" w:eastAsia="仿宋" w:hAnsi="仿宋" w:hint="eastAsia"/>
                <w:sz w:val="24"/>
              </w:rPr>
              <w:t>上机</w:t>
            </w:r>
            <w:r w:rsidRPr="00BF5EB2">
              <w:rPr>
                <w:rFonts w:ascii="仿宋" w:eastAsia="仿宋" w:hAnsi="仿宋" w:hint="eastAsia"/>
                <w:sz w:val="24"/>
              </w:rPr>
              <w:t>—课堂”</w:t>
            </w:r>
            <w:r>
              <w:rPr>
                <w:rFonts w:ascii="仿宋" w:eastAsia="仿宋" w:hAnsi="仿宋" w:hint="eastAsia"/>
                <w:sz w:val="24"/>
              </w:rPr>
              <w:t>的统计学</w:t>
            </w:r>
            <w:r w:rsidRPr="00BF5EB2">
              <w:rPr>
                <w:rFonts w:ascii="仿宋" w:eastAsia="仿宋" w:hAnsi="仿宋" w:hint="eastAsia"/>
                <w:sz w:val="24"/>
              </w:rPr>
              <w:t>教学平台</w:t>
            </w:r>
            <w:r>
              <w:rPr>
                <w:rFonts w:ascii="仿宋" w:eastAsia="仿宋" w:hAnsi="仿宋" w:hint="eastAsia"/>
                <w:sz w:val="24"/>
              </w:rPr>
              <w:t>体系。结合上机过程中，教师对</w:t>
            </w:r>
            <w:r w:rsidRPr="00BF5EB2">
              <w:rPr>
                <w:rFonts w:ascii="仿宋" w:eastAsia="仿宋" w:hAnsi="仿宋" w:hint="eastAsia"/>
                <w:sz w:val="24"/>
              </w:rPr>
              <w:t>实际</w:t>
            </w:r>
            <w:r>
              <w:rPr>
                <w:rFonts w:ascii="仿宋" w:eastAsia="仿宋" w:hAnsi="仿宋" w:hint="eastAsia"/>
                <w:sz w:val="24"/>
              </w:rPr>
              <w:t>问题进行分析讲解，学生观看</w:t>
            </w:r>
            <w:r w:rsidRPr="00F720BC">
              <w:rPr>
                <w:rFonts w:ascii="仿宋" w:eastAsia="仿宋" w:hAnsi="仿宋" w:hint="eastAsia"/>
                <w:sz w:val="24"/>
              </w:rPr>
              <w:t>SPSS、EXCEL的</w:t>
            </w:r>
            <w:r w:rsidRPr="00BF5EB2">
              <w:rPr>
                <w:rFonts w:ascii="仿宋" w:eastAsia="仿宋" w:hAnsi="仿宋" w:hint="eastAsia"/>
                <w:sz w:val="24"/>
              </w:rPr>
              <w:t>操作，</w:t>
            </w:r>
            <w:r>
              <w:rPr>
                <w:rFonts w:ascii="仿宋" w:eastAsia="仿宋" w:hAnsi="仿宋" w:hint="eastAsia"/>
                <w:sz w:val="24"/>
              </w:rPr>
              <w:t>让学生体会实际数据问题解决的过程，统计学</w:t>
            </w:r>
            <w:r w:rsidRPr="00BF5EB2">
              <w:rPr>
                <w:rFonts w:ascii="仿宋" w:eastAsia="仿宋" w:hAnsi="仿宋" w:hint="eastAsia"/>
                <w:sz w:val="24"/>
              </w:rPr>
              <w:t>内容</w:t>
            </w:r>
            <w:r>
              <w:rPr>
                <w:rFonts w:ascii="仿宋" w:eastAsia="仿宋" w:hAnsi="仿宋" w:hint="eastAsia"/>
                <w:sz w:val="24"/>
              </w:rPr>
              <w:t>，使</w:t>
            </w:r>
            <w:r w:rsidRPr="00BF5EB2">
              <w:rPr>
                <w:rFonts w:ascii="仿宋" w:eastAsia="仿宋" w:hAnsi="仿宋" w:hint="eastAsia"/>
                <w:sz w:val="24"/>
              </w:rPr>
              <w:t>学生</w:t>
            </w:r>
            <w:r>
              <w:rPr>
                <w:rFonts w:ascii="仿宋" w:eastAsia="仿宋" w:hAnsi="仿宋" w:hint="eastAsia"/>
                <w:sz w:val="24"/>
              </w:rPr>
              <w:t>更</w:t>
            </w:r>
            <w:r w:rsidRPr="00BF5EB2">
              <w:rPr>
                <w:rFonts w:ascii="仿宋" w:eastAsia="仿宋" w:hAnsi="仿宋" w:hint="eastAsia"/>
                <w:sz w:val="24"/>
              </w:rPr>
              <w:t>轻松、愉快、顺畅的接受，实现了理论与实践的有机结合</w:t>
            </w:r>
            <w:r>
              <w:rPr>
                <w:rFonts w:ascii="仿宋" w:eastAsia="仿宋" w:hAnsi="仿宋" w:hint="eastAsia"/>
                <w:sz w:val="24"/>
              </w:rPr>
              <w:t>，在此基础上</w:t>
            </w:r>
            <w:r w:rsidRPr="00BF5EB2">
              <w:rPr>
                <w:rFonts w:ascii="仿宋" w:eastAsia="仿宋" w:hAnsi="仿宋" w:hint="eastAsia"/>
                <w:sz w:val="24"/>
              </w:rPr>
              <w:t>设计</w:t>
            </w:r>
            <w:r>
              <w:rPr>
                <w:rFonts w:ascii="仿宋" w:eastAsia="仿宋" w:hAnsi="仿宋" w:hint="eastAsia"/>
                <w:sz w:val="24"/>
              </w:rPr>
              <w:t>上机</w:t>
            </w:r>
            <w:r w:rsidRPr="00BF5EB2">
              <w:rPr>
                <w:rFonts w:ascii="仿宋" w:eastAsia="仿宋" w:hAnsi="仿宋" w:hint="eastAsia"/>
                <w:sz w:val="24"/>
              </w:rPr>
              <w:t>综合</w:t>
            </w:r>
            <w:r>
              <w:rPr>
                <w:rFonts w:ascii="仿宋" w:eastAsia="仿宋" w:hAnsi="仿宋" w:hint="eastAsia"/>
                <w:sz w:val="24"/>
              </w:rPr>
              <w:t>考核</w:t>
            </w:r>
            <w:r w:rsidRPr="00BF5EB2">
              <w:rPr>
                <w:rFonts w:ascii="仿宋" w:eastAsia="仿宋" w:hAnsi="仿宋" w:hint="eastAsia"/>
                <w:sz w:val="24"/>
              </w:rPr>
              <w:t>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利用</w:t>
            </w:r>
            <w:r>
              <w:rPr>
                <w:rFonts w:ascii="仿宋" w:eastAsia="仿宋" w:hAnsi="仿宋" w:hint="eastAsia"/>
                <w:sz w:val="24"/>
              </w:rPr>
              <w:t>项目教学法</w:t>
            </w:r>
            <w:r w:rsidRPr="00BF5EB2">
              <w:rPr>
                <w:rFonts w:ascii="仿宋" w:eastAsia="仿宋" w:hAnsi="仿宋" w:hint="eastAsia"/>
                <w:sz w:val="24"/>
              </w:rPr>
              <w:t>进行</w:t>
            </w:r>
            <w:r>
              <w:rPr>
                <w:rFonts w:ascii="仿宋" w:eastAsia="仿宋" w:hAnsi="仿宋" w:hint="eastAsia"/>
                <w:sz w:val="24"/>
              </w:rPr>
              <w:t>课内</w:t>
            </w:r>
            <w:r w:rsidRPr="00BF5EB2">
              <w:rPr>
                <w:rFonts w:ascii="仿宋" w:eastAsia="仿宋" w:hAnsi="仿宋" w:hint="eastAsia"/>
                <w:sz w:val="24"/>
              </w:rPr>
              <w:t>课外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BF5EB2">
              <w:rPr>
                <w:rFonts w:ascii="仿宋" w:eastAsia="仿宋" w:hAnsi="仿宋" w:hint="eastAsia"/>
                <w:sz w:val="24"/>
              </w:rPr>
              <w:t>拓展学习，</w:t>
            </w:r>
            <w:r>
              <w:rPr>
                <w:rFonts w:ascii="仿宋" w:eastAsia="仿宋" w:hAnsi="仿宋" w:hint="eastAsia"/>
                <w:sz w:val="24"/>
              </w:rPr>
              <w:t>有计划的引入教师的研究项目，</w:t>
            </w:r>
            <w:r w:rsidRPr="00BF5EB2">
              <w:rPr>
                <w:rFonts w:ascii="仿宋" w:eastAsia="仿宋" w:hAnsi="仿宋" w:hint="eastAsia"/>
                <w:sz w:val="24"/>
              </w:rPr>
              <w:t>使其成为课堂教学的重要补充。</w:t>
            </w:r>
            <w:r>
              <w:rPr>
                <w:rFonts w:ascii="仿宋" w:eastAsia="仿宋" w:hAnsi="仿宋" w:hint="eastAsia"/>
                <w:sz w:val="24"/>
              </w:rPr>
              <w:t>让学生感觉和体会研究项目的复杂性和社会标准的高度</w:t>
            </w:r>
            <w:r w:rsidRPr="00BF5EB2">
              <w:rPr>
                <w:rFonts w:ascii="仿宋" w:eastAsia="仿宋" w:hAnsi="仿宋"/>
                <w:sz w:val="24"/>
              </w:rPr>
              <w:t xml:space="preserve">; </w:t>
            </w:r>
            <w:r w:rsidRPr="00BF5EB2">
              <w:rPr>
                <w:rFonts w:ascii="仿宋" w:eastAsia="仿宋" w:hAnsi="仿宋" w:hint="eastAsia"/>
                <w:sz w:val="24"/>
              </w:rPr>
              <w:t>建立了丰富的</w:t>
            </w:r>
            <w:r>
              <w:rPr>
                <w:rFonts w:ascii="仿宋" w:eastAsia="仿宋" w:hAnsi="仿宋" w:hint="eastAsia"/>
                <w:sz w:val="24"/>
              </w:rPr>
              <w:t>统计问题库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数据库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分析方法库、等资源库，让学生</w:t>
            </w:r>
            <w:r w:rsidRPr="00BF5EB2">
              <w:rPr>
                <w:rFonts w:ascii="仿宋" w:eastAsia="仿宋" w:hAnsi="仿宋" w:hint="eastAsia"/>
                <w:sz w:val="24"/>
              </w:rPr>
              <w:t>在课前、课后根据学习情况进行选择</w:t>
            </w:r>
            <w:r>
              <w:rPr>
                <w:rFonts w:ascii="仿宋" w:eastAsia="仿宋" w:hAnsi="仿宋" w:hint="eastAsia"/>
                <w:sz w:val="24"/>
              </w:rPr>
              <w:t>学习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并参加问题库、数据库等的建设</w:t>
            </w:r>
            <w:r w:rsidRPr="00BF5EB2">
              <w:rPr>
                <w:rFonts w:ascii="仿宋" w:eastAsia="仿宋" w:hAnsi="仿宋" w:hint="eastAsia"/>
                <w:sz w:val="24"/>
              </w:rPr>
              <w:t>，使更多同学有机会参与</w:t>
            </w:r>
            <w:r>
              <w:rPr>
                <w:rFonts w:ascii="仿宋" w:eastAsia="仿宋" w:hAnsi="仿宋" w:hint="eastAsia"/>
                <w:sz w:val="24"/>
              </w:rPr>
              <w:t>研究项目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有机会</w:t>
            </w:r>
            <w:r w:rsidRPr="00BF5EB2">
              <w:rPr>
                <w:rFonts w:ascii="仿宋" w:eastAsia="仿宋" w:hAnsi="仿宋" w:hint="eastAsia"/>
                <w:sz w:val="24"/>
              </w:rPr>
              <w:t>对</w:t>
            </w:r>
            <w:r>
              <w:rPr>
                <w:rFonts w:ascii="仿宋" w:eastAsia="仿宋" w:hAnsi="仿宋" w:hint="eastAsia"/>
                <w:sz w:val="24"/>
              </w:rPr>
              <w:t>复杂</w:t>
            </w:r>
            <w:r w:rsidRPr="00BF5EB2">
              <w:rPr>
                <w:rFonts w:ascii="仿宋" w:eastAsia="仿宋" w:hAnsi="仿宋" w:hint="eastAsia"/>
                <w:sz w:val="24"/>
              </w:rPr>
              <w:t>问题</w:t>
            </w:r>
            <w:r>
              <w:rPr>
                <w:rFonts w:ascii="仿宋" w:eastAsia="仿宋" w:hAnsi="仿宋" w:hint="eastAsia"/>
                <w:sz w:val="24"/>
              </w:rPr>
              <w:t>进行</w:t>
            </w:r>
            <w:r w:rsidRPr="00BF5EB2">
              <w:rPr>
                <w:rFonts w:ascii="仿宋" w:eastAsia="仿宋" w:hAnsi="仿宋" w:hint="eastAsia"/>
                <w:sz w:val="24"/>
              </w:rPr>
              <w:t>深入研究。种种方式有效地拓宽了学生的知识面。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在《</w:t>
            </w:r>
            <w:r>
              <w:rPr>
                <w:rFonts w:ascii="仿宋" w:eastAsia="仿宋" w:hAnsi="仿宋" w:hint="eastAsia"/>
                <w:b/>
                <w:sz w:val="24"/>
              </w:rPr>
              <w:t>统计学</w:t>
            </w:r>
            <w:r w:rsidRPr="00BF5EB2">
              <w:rPr>
                <w:rFonts w:ascii="仿宋" w:eastAsia="仿宋" w:hAnsi="仿宋" w:hint="eastAsia"/>
                <w:sz w:val="24"/>
              </w:rPr>
              <w:t>》课程的教学中，全面整合</w:t>
            </w:r>
            <w:r>
              <w:rPr>
                <w:rFonts w:ascii="仿宋" w:eastAsia="仿宋" w:hAnsi="仿宋" w:hint="eastAsia"/>
                <w:sz w:val="24"/>
              </w:rPr>
              <w:t>研究项目合作方</w:t>
            </w:r>
            <w:r w:rsidRPr="00BF5EB2">
              <w:rPr>
                <w:rFonts w:ascii="仿宋" w:eastAsia="仿宋" w:hAnsi="仿宋" w:hint="eastAsia"/>
                <w:sz w:val="24"/>
              </w:rPr>
              <w:t>的</w:t>
            </w:r>
            <w:r>
              <w:rPr>
                <w:rFonts w:ascii="仿宋" w:eastAsia="仿宋" w:hAnsi="仿宋" w:hint="eastAsia"/>
                <w:sz w:val="24"/>
              </w:rPr>
              <w:t>问题和数据</w:t>
            </w:r>
            <w:r w:rsidRPr="00BF5EB2">
              <w:rPr>
                <w:rFonts w:ascii="仿宋" w:eastAsia="仿宋" w:hAnsi="仿宋" w:hint="eastAsia"/>
                <w:sz w:val="24"/>
              </w:rPr>
              <w:t>资源，以“构建真实</w:t>
            </w:r>
            <w:r>
              <w:rPr>
                <w:rFonts w:ascii="仿宋" w:eastAsia="仿宋" w:hAnsi="仿宋" w:hint="eastAsia"/>
                <w:sz w:val="24"/>
              </w:rPr>
              <w:t>问题</w:t>
            </w:r>
            <w:r w:rsidRPr="00BF5EB2">
              <w:rPr>
                <w:rFonts w:ascii="仿宋" w:eastAsia="仿宋" w:hAnsi="仿宋" w:hint="eastAsia"/>
                <w:sz w:val="24"/>
              </w:rPr>
              <w:t>环境，培养</w:t>
            </w:r>
            <w:r>
              <w:rPr>
                <w:rFonts w:ascii="仿宋" w:eastAsia="仿宋" w:hAnsi="仿宋" w:hint="eastAsia"/>
                <w:sz w:val="24"/>
              </w:rPr>
              <w:t>数据科学</w:t>
            </w:r>
            <w:r w:rsidRPr="00BF5EB2">
              <w:rPr>
                <w:rFonts w:ascii="仿宋" w:eastAsia="仿宋" w:hAnsi="仿宋" w:hint="eastAsia"/>
                <w:sz w:val="24"/>
              </w:rPr>
              <w:t>精神”为理念，设计基于</w:t>
            </w:r>
            <w:r>
              <w:rPr>
                <w:rFonts w:ascii="仿宋" w:eastAsia="仿宋" w:hAnsi="仿宋" w:hint="eastAsia"/>
                <w:sz w:val="24"/>
              </w:rPr>
              <w:t>实际复杂问题的数据分析手段与方法</w:t>
            </w:r>
            <w:r w:rsidRPr="00BF5EB2">
              <w:rPr>
                <w:rFonts w:ascii="仿宋" w:eastAsia="仿宋" w:hAnsi="仿宋" w:hint="eastAsia"/>
                <w:sz w:val="24"/>
              </w:rPr>
              <w:t>的实训项目和课程模块，展现</w:t>
            </w:r>
            <w:r>
              <w:rPr>
                <w:rFonts w:ascii="仿宋" w:eastAsia="仿宋" w:hAnsi="仿宋" w:hint="eastAsia"/>
                <w:sz w:val="24"/>
              </w:rPr>
              <w:t>统计学解决实际问题的</w:t>
            </w:r>
            <w:r w:rsidRPr="00BF5EB2">
              <w:rPr>
                <w:rFonts w:ascii="仿宋" w:eastAsia="仿宋" w:hAnsi="仿宋" w:hint="eastAsia"/>
                <w:sz w:val="24"/>
              </w:rPr>
              <w:t>全过程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BF5EB2">
              <w:rPr>
                <w:rFonts w:ascii="仿宋" w:eastAsia="仿宋" w:hAnsi="仿宋" w:hint="eastAsia"/>
                <w:sz w:val="24"/>
              </w:rPr>
              <w:t>以</w:t>
            </w:r>
            <w:r>
              <w:rPr>
                <w:rFonts w:ascii="仿宋" w:eastAsia="仿宋" w:hAnsi="仿宋" w:hint="eastAsia"/>
                <w:sz w:val="24"/>
              </w:rPr>
              <w:t>问题归纳</w:t>
            </w:r>
            <w:r w:rsidRPr="00BF5EB2">
              <w:rPr>
                <w:rFonts w:ascii="仿宋" w:eastAsia="仿宋" w:hAnsi="仿宋" w:hint="eastAsia"/>
                <w:sz w:val="24"/>
              </w:rPr>
              <w:t>训练为基础，以</w:t>
            </w:r>
            <w:r>
              <w:rPr>
                <w:rFonts w:ascii="仿宋" w:eastAsia="仿宋" w:hAnsi="仿宋" w:hint="eastAsia"/>
                <w:sz w:val="24"/>
              </w:rPr>
              <w:t>数据</w:t>
            </w:r>
            <w:r w:rsidRPr="00BF5EB2">
              <w:rPr>
                <w:rFonts w:ascii="仿宋" w:eastAsia="仿宋" w:hAnsi="仿宋" w:hint="eastAsia"/>
                <w:sz w:val="24"/>
              </w:rPr>
              <w:t>意识、创新意识和</w:t>
            </w:r>
            <w:r>
              <w:rPr>
                <w:rFonts w:ascii="仿宋" w:eastAsia="仿宋" w:hAnsi="仿宋" w:hint="eastAsia"/>
                <w:sz w:val="24"/>
              </w:rPr>
              <w:t>建模能力的培养为目标，建立具有</w:t>
            </w:r>
            <w:r w:rsidRPr="00BF5EB2">
              <w:rPr>
                <w:rFonts w:ascii="仿宋" w:eastAsia="仿宋" w:hAnsi="仿宋" w:hint="eastAsia"/>
                <w:sz w:val="24"/>
              </w:rPr>
              <w:t>高覆盖度、能满足</w:t>
            </w:r>
            <w:r>
              <w:rPr>
                <w:rFonts w:ascii="仿宋" w:eastAsia="仿宋" w:hAnsi="仿宋" w:hint="eastAsia"/>
                <w:sz w:val="24"/>
              </w:rPr>
              <w:t>学院各个</w:t>
            </w:r>
            <w:r w:rsidRPr="00BF5EB2">
              <w:rPr>
                <w:rFonts w:ascii="仿宋" w:eastAsia="仿宋" w:hAnsi="仿宋" w:hint="eastAsia"/>
                <w:sz w:val="24"/>
              </w:rPr>
              <w:t>不同专业需求的</w:t>
            </w:r>
            <w:r>
              <w:rPr>
                <w:rFonts w:ascii="仿宋" w:eastAsia="仿宋" w:hAnsi="仿宋" w:hint="eastAsia"/>
                <w:sz w:val="24"/>
              </w:rPr>
              <w:t>统计学</w:t>
            </w:r>
            <w:r w:rsidRPr="00BF5EB2">
              <w:rPr>
                <w:rFonts w:ascii="仿宋" w:eastAsia="仿宋" w:hAnsi="仿宋" w:hint="eastAsia"/>
                <w:sz w:val="24"/>
              </w:rPr>
              <w:t>教学体系。教学体系分六个教学模块，面向</w:t>
            </w:r>
            <w:r>
              <w:rPr>
                <w:rFonts w:ascii="仿宋" w:eastAsia="仿宋" w:hAnsi="仿宋" w:hint="eastAsia"/>
                <w:sz w:val="24"/>
              </w:rPr>
              <w:t>学院各个</w:t>
            </w:r>
            <w:r w:rsidRPr="00BF5EB2">
              <w:rPr>
                <w:rFonts w:ascii="仿宋" w:eastAsia="仿宋" w:hAnsi="仿宋" w:hint="eastAsia"/>
                <w:sz w:val="24"/>
              </w:rPr>
              <w:t>不同专业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BF5EB2">
              <w:rPr>
                <w:rFonts w:ascii="仿宋" w:eastAsia="仿宋" w:hAnsi="仿宋" w:hint="eastAsia"/>
                <w:sz w:val="24"/>
              </w:rPr>
              <w:t>学生，构建</w:t>
            </w:r>
            <w:r>
              <w:rPr>
                <w:rFonts w:ascii="仿宋" w:eastAsia="仿宋" w:hAnsi="仿宋" w:hint="eastAsia"/>
                <w:sz w:val="24"/>
              </w:rPr>
              <w:t>数据分析工具</w:t>
            </w:r>
            <w:r w:rsidRPr="00BF5EB2">
              <w:rPr>
                <w:rFonts w:ascii="仿宋" w:eastAsia="仿宋" w:hAnsi="仿宋" w:hint="eastAsia"/>
                <w:sz w:val="24"/>
              </w:rPr>
              <w:t>基础训练、</w:t>
            </w:r>
            <w:r>
              <w:rPr>
                <w:rFonts w:ascii="仿宋" w:eastAsia="仿宋" w:hAnsi="仿宋" w:hint="eastAsia"/>
                <w:sz w:val="24"/>
              </w:rPr>
              <w:t>数据展示</w:t>
            </w:r>
            <w:r w:rsidRPr="00BF5EB2">
              <w:rPr>
                <w:rFonts w:ascii="仿宋" w:eastAsia="仿宋" w:hAnsi="仿宋" w:hint="eastAsia"/>
                <w:sz w:val="24"/>
              </w:rPr>
              <w:t>训练</w:t>
            </w:r>
            <w:r>
              <w:rPr>
                <w:rFonts w:ascii="仿宋" w:eastAsia="仿宋" w:hAnsi="仿宋" w:hint="eastAsia"/>
                <w:sz w:val="24"/>
              </w:rPr>
              <w:t>、不同类别数据关系识别训练</w:t>
            </w:r>
            <w:r w:rsidRPr="00BF5EB2">
              <w:rPr>
                <w:rFonts w:ascii="仿宋" w:eastAsia="仿宋" w:hAnsi="仿宋" w:hint="eastAsia"/>
                <w:sz w:val="24"/>
              </w:rPr>
              <w:t>和</w:t>
            </w:r>
            <w:r>
              <w:rPr>
                <w:rFonts w:ascii="仿宋" w:eastAsia="仿宋" w:hAnsi="仿宋" w:hint="eastAsia"/>
                <w:sz w:val="24"/>
              </w:rPr>
              <w:t>学生</w:t>
            </w:r>
            <w:r w:rsidRPr="00BF5EB2">
              <w:rPr>
                <w:rFonts w:ascii="仿宋" w:eastAsia="仿宋" w:hAnsi="仿宋" w:hint="eastAsia"/>
                <w:sz w:val="24"/>
              </w:rPr>
              <w:t>竞赛训练</w:t>
            </w:r>
            <w:r>
              <w:rPr>
                <w:rFonts w:ascii="仿宋" w:eastAsia="仿宋" w:hAnsi="仿宋" w:hint="eastAsia"/>
                <w:sz w:val="24"/>
              </w:rPr>
              <w:t>四</w:t>
            </w:r>
            <w:r w:rsidRPr="00BF5EB2">
              <w:rPr>
                <w:rFonts w:ascii="仿宋" w:eastAsia="仿宋" w:hAnsi="仿宋" w:hint="eastAsia"/>
                <w:sz w:val="24"/>
              </w:rPr>
              <w:t>个</w:t>
            </w:r>
            <w:r>
              <w:rPr>
                <w:rFonts w:ascii="仿宋" w:eastAsia="仿宋" w:hAnsi="仿宋" w:hint="eastAsia"/>
                <w:sz w:val="24"/>
              </w:rPr>
              <w:t>数据科学</w:t>
            </w:r>
            <w:r w:rsidRPr="00BF5EB2">
              <w:rPr>
                <w:rFonts w:ascii="仿宋" w:eastAsia="仿宋" w:hAnsi="仿宋" w:hint="eastAsia"/>
                <w:sz w:val="24"/>
              </w:rPr>
              <w:t>教育层次，使</w:t>
            </w:r>
            <w:r>
              <w:rPr>
                <w:rFonts w:ascii="仿宋" w:eastAsia="仿宋" w:hAnsi="仿宋" w:hint="eastAsia"/>
                <w:sz w:val="24"/>
              </w:rPr>
              <w:t>统计学</w:t>
            </w:r>
            <w:r w:rsidRPr="00BF5EB2">
              <w:rPr>
                <w:rFonts w:ascii="仿宋" w:eastAsia="仿宋" w:hAnsi="仿宋" w:hint="eastAsia"/>
                <w:sz w:val="24"/>
              </w:rPr>
              <w:t>课程内容、方法朝着</w:t>
            </w:r>
            <w:r>
              <w:rPr>
                <w:rFonts w:ascii="仿宋" w:eastAsia="仿宋" w:hAnsi="仿宋" w:hint="eastAsia"/>
                <w:sz w:val="24"/>
              </w:rPr>
              <w:t>反映</w:t>
            </w:r>
            <w:r w:rsidRPr="00BF5EB2">
              <w:rPr>
                <w:rFonts w:ascii="仿宋" w:eastAsia="仿宋" w:hAnsi="仿宋" w:hint="eastAsia"/>
                <w:sz w:val="24"/>
              </w:rPr>
              <w:t>现代</w:t>
            </w:r>
            <w:r>
              <w:rPr>
                <w:rFonts w:ascii="仿宋" w:eastAsia="仿宋" w:hAnsi="仿宋" w:hint="eastAsia"/>
                <w:sz w:val="24"/>
              </w:rPr>
              <w:t>数据科学趋势</w:t>
            </w:r>
            <w:r w:rsidRPr="00BF5EB2">
              <w:rPr>
                <w:rFonts w:ascii="仿宋" w:eastAsia="仿宋" w:hAnsi="仿宋" w:hint="eastAsia"/>
                <w:sz w:val="24"/>
              </w:rPr>
              <w:t>的模式发展，克服了以往“</w:t>
            </w:r>
            <w:r>
              <w:rPr>
                <w:rFonts w:ascii="仿宋" w:eastAsia="仿宋" w:hAnsi="仿宋" w:hint="eastAsia"/>
                <w:sz w:val="24"/>
              </w:rPr>
              <w:t>统计学</w:t>
            </w:r>
            <w:r w:rsidRPr="00BF5EB2">
              <w:rPr>
                <w:rFonts w:ascii="仿宋" w:eastAsia="仿宋" w:hAnsi="仿宋" w:hint="eastAsia"/>
                <w:sz w:val="24"/>
              </w:rPr>
              <w:t>偏重</w:t>
            </w:r>
            <w:r>
              <w:rPr>
                <w:rFonts w:ascii="仿宋" w:eastAsia="仿宋" w:hAnsi="仿宋" w:hint="eastAsia"/>
                <w:sz w:val="24"/>
              </w:rPr>
              <w:t>知识和方法传授</w:t>
            </w:r>
            <w:r w:rsidRPr="00BF5EB2">
              <w:rPr>
                <w:rFonts w:ascii="仿宋" w:eastAsia="仿宋" w:hAnsi="仿宋" w:hint="eastAsia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的缺陷</w:t>
            </w:r>
            <w:r w:rsidRPr="00BF5EB2">
              <w:rPr>
                <w:rFonts w:ascii="仿宋" w:eastAsia="仿宋" w:hAnsi="仿宋" w:hint="eastAsia"/>
                <w:sz w:val="24"/>
              </w:rPr>
              <w:t>，课程内容与实践</w:t>
            </w:r>
            <w:r>
              <w:rPr>
                <w:rFonts w:ascii="仿宋" w:eastAsia="仿宋" w:hAnsi="仿宋" w:hint="eastAsia"/>
                <w:sz w:val="24"/>
              </w:rPr>
              <w:t>更加</w:t>
            </w:r>
            <w:r w:rsidRPr="00BF5EB2">
              <w:rPr>
                <w:rFonts w:ascii="仿宋" w:eastAsia="仿宋" w:hAnsi="仿宋" w:hint="eastAsia"/>
                <w:sz w:val="24"/>
              </w:rPr>
              <w:t>偏重</w:t>
            </w:r>
            <w:r>
              <w:rPr>
                <w:rFonts w:ascii="仿宋" w:eastAsia="仿宋" w:hAnsi="仿宋" w:hint="eastAsia"/>
                <w:sz w:val="24"/>
              </w:rPr>
              <w:t>统计分析方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法与工具的使用训练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把统计学教学的关注点放在实际问题的分析、归类和数据处理后的解释，以及数据的展示和利用上，把数据处理过程还给计算机</w:t>
            </w:r>
            <w:r w:rsidRPr="00BF5EB2">
              <w:rPr>
                <w:rFonts w:ascii="仿宋" w:eastAsia="仿宋" w:hAnsi="仿宋" w:hint="eastAsia"/>
                <w:sz w:val="24"/>
              </w:rPr>
              <w:t>。</w:t>
            </w:r>
          </w:p>
          <w:p w:rsidR="001D733F" w:rsidRPr="005628BA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在</w:t>
            </w:r>
            <w:r w:rsidRPr="00266659">
              <w:rPr>
                <w:rFonts w:ascii="仿宋" w:eastAsia="仿宋" w:hAnsi="仿宋" w:hint="eastAsia"/>
                <w:b/>
                <w:sz w:val="24"/>
              </w:rPr>
              <w:t>《网络创意营销》</w:t>
            </w:r>
            <w:r>
              <w:rPr>
                <w:rFonts w:ascii="仿宋" w:eastAsia="仿宋" w:hAnsi="仿宋" w:hint="eastAsia"/>
                <w:sz w:val="24"/>
              </w:rPr>
              <w:t>课程建设上，</w:t>
            </w:r>
            <w:r w:rsidRPr="00D25948">
              <w:rPr>
                <w:rFonts w:ascii="仿宋" w:eastAsia="仿宋" w:hAnsi="仿宋"/>
                <w:sz w:val="24"/>
              </w:rPr>
              <w:t>针对</w:t>
            </w:r>
            <w:r>
              <w:rPr>
                <w:rFonts w:ascii="仿宋" w:eastAsia="仿宋" w:hAnsi="仿宋" w:hint="eastAsia"/>
                <w:sz w:val="24"/>
              </w:rPr>
              <w:t>“三创”过程的复杂性，构建了“学生创意</w:t>
            </w:r>
            <w:r>
              <w:rPr>
                <w:rFonts w:ascii="仿宋" w:eastAsia="仿宋" w:hAnsi="仿宋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、教师评判、教师专题报告三个环节滚动交叉的课程推进模式。在海峡两岸学生团队的“三创”过程中，学生自己体会（或教师团队指出），面对市场无情、筹资艰辛的挑战，如何赢得生存和发展的机会</w:t>
            </w:r>
            <w:r w:rsidRPr="005628BA">
              <w:rPr>
                <w:rFonts w:ascii="仿宋" w:eastAsia="仿宋" w:hAnsi="仿宋" w:hint="eastAsia"/>
                <w:sz w:val="24"/>
              </w:rPr>
              <w:t>，使学生接受</w:t>
            </w:r>
            <w:r>
              <w:rPr>
                <w:rFonts w:ascii="仿宋" w:eastAsia="仿宋" w:hAnsi="仿宋" w:hint="eastAsia"/>
                <w:sz w:val="24"/>
              </w:rPr>
              <w:t>逼近</w:t>
            </w:r>
            <w:r w:rsidRPr="005628BA">
              <w:rPr>
                <w:rFonts w:ascii="仿宋" w:eastAsia="仿宋" w:hAnsi="仿宋" w:hint="eastAsia"/>
                <w:sz w:val="24"/>
              </w:rPr>
              <w:t>真实</w:t>
            </w:r>
            <w:r>
              <w:rPr>
                <w:rFonts w:ascii="仿宋" w:eastAsia="仿宋" w:hAnsi="仿宋" w:hint="eastAsia"/>
                <w:sz w:val="24"/>
              </w:rPr>
              <w:t>市场</w:t>
            </w:r>
            <w:r w:rsidRPr="005628BA">
              <w:rPr>
                <w:rFonts w:ascii="仿宋" w:eastAsia="仿宋" w:hAnsi="仿宋" w:hint="eastAsia"/>
                <w:sz w:val="24"/>
              </w:rPr>
              <w:t>环境的</w:t>
            </w:r>
            <w:r>
              <w:rPr>
                <w:rFonts w:ascii="仿宋" w:eastAsia="仿宋" w:hAnsi="仿宋" w:hint="eastAsia"/>
                <w:sz w:val="24"/>
              </w:rPr>
              <w:t>考验</w:t>
            </w:r>
            <w:r w:rsidRPr="005628BA">
              <w:rPr>
                <w:rFonts w:ascii="仿宋" w:eastAsia="仿宋" w:hAnsi="仿宋" w:hint="eastAsia"/>
                <w:sz w:val="24"/>
              </w:rPr>
              <w:t>。</w:t>
            </w:r>
          </w:p>
          <w:p w:rsidR="00E813C3" w:rsidRPr="00A93AD5" w:rsidRDefault="001D733F" w:rsidP="00DD2C38">
            <w:pPr>
              <w:spacing w:line="300" w:lineRule="auto"/>
              <w:ind w:firstLineChars="200" w:firstLine="480"/>
              <w:rPr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在</w:t>
            </w:r>
            <w:r w:rsidRPr="00BF5EB2">
              <w:rPr>
                <w:rFonts w:ascii="仿宋" w:eastAsia="仿宋" w:hAnsi="仿宋" w:hint="eastAsia"/>
                <w:sz w:val="24"/>
              </w:rPr>
              <w:t>《</w:t>
            </w:r>
            <w:r w:rsidRPr="00760BFE">
              <w:rPr>
                <w:rFonts w:ascii="仿宋" w:eastAsia="仿宋" w:hAnsi="仿宋" w:hint="eastAsia"/>
                <w:sz w:val="24"/>
              </w:rPr>
              <w:t>网络创意营销</w:t>
            </w:r>
            <w:r w:rsidRPr="00BF5EB2"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课程进行中，学生团队、教师团队共用</w:t>
            </w:r>
            <w:r>
              <w:rPr>
                <w:rFonts w:ascii="仿宋" w:eastAsia="仿宋" w:hAnsi="仿宋"/>
                <w:sz w:val="24"/>
              </w:rPr>
              <w:t>JOINNET</w:t>
            </w:r>
            <w:r>
              <w:rPr>
                <w:rFonts w:ascii="仿宋" w:eastAsia="仿宋" w:hAnsi="仿宋" w:hint="eastAsia"/>
                <w:sz w:val="24"/>
              </w:rPr>
              <w:t>平台，进行课程内容讲授、小组谈论、发言、留言等等，并记录学生团队小组讨论的记录；鼓励两岸的学生，同时使用多种网络交流平台进行小组创意、讨论，发挥了很好的效果。</w:t>
            </w:r>
          </w:p>
        </w:tc>
      </w:tr>
    </w:tbl>
    <w:p w:rsidR="00E813C3" w:rsidRPr="00A93AD5" w:rsidRDefault="00E813C3" w:rsidP="00E813C3">
      <w:pPr>
        <w:spacing w:afterLines="50" w:after="156" w:line="300" w:lineRule="auto"/>
        <w:rPr>
          <w:b/>
          <w:bCs/>
          <w:sz w:val="28"/>
          <w:szCs w:val="24"/>
        </w:rPr>
      </w:pPr>
      <w:r w:rsidRPr="00A93AD5">
        <w:rPr>
          <w:b/>
          <w:bCs/>
          <w:sz w:val="28"/>
          <w:szCs w:val="24"/>
        </w:rPr>
        <w:lastRenderedPageBreak/>
        <w:t xml:space="preserve">5. </w:t>
      </w:r>
      <w:r w:rsidRPr="00A93AD5">
        <w:rPr>
          <w:b/>
          <w:bCs/>
          <w:sz w:val="28"/>
          <w:szCs w:val="24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813C3" w:rsidRPr="00A93AD5" w:rsidTr="00864757">
        <w:trPr>
          <w:trHeight w:val="680"/>
          <w:jc w:val="center"/>
        </w:trPr>
        <w:tc>
          <w:tcPr>
            <w:tcW w:w="9598" w:type="dxa"/>
            <w:vAlign w:val="center"/>
          </w:tcPr>
          <w:p w:rsidR="001D733F" w:rsidRPr="007B2700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教学中注重理论与实践结合、课内与课外结合、</w:t>
            </w:r>
            <w:r>
              <w:rPr>
                <w:rFonts w:ascii="仿宋" w:eastAsia="仿宋" w:hAnsi="仿宋" w:hint="eastAsia"/>
                <w:sz w:val="24"/>
              </w:rPr>
              <w:t>科研与教学</w:t>
            </w:r>
            <w:r w:rsidRPr="00BF5EB2">
              <w:rPr>
                <w:rFonts w:ascii="仿宋" w:eastAsia="仿宋" w:hAnsi="仿宋" w:hint="eastAsia"/>
                <w:sz w:val="24"/>
              </w:rPr>
              <w:t>结合</w:t>
            </w:r>
            <w:r>
              <w:rPr>
                <w:rFonts w:ascii="仿宋" w:eastAsia="仿宋" w:hAnsi="仿宋" w:hint="eastAsia"/>
                <w:sz w:val="24"/>
              </w:rPr>
              <w:t>、社会服务与人才培养结合</w:t>
            </w:r>
            <w:r w:rsidRPr="00BF5EB2">
              <w:rPr>
                <w:rFonts w:ascii="仿宋" w:eastAsia="仿宋" w:hAnsi="仿宋" w:hint="eastAsia"/>
                <w:sz w:val="24"/>
              </w:rPr>
              <w:t>。</w:t>
            </w:r>
            <w:r w:rsidRPr="007B2700">
              <w:rPr>
                <w:rFonts w:ascii="仿宋" w:eastAsia="仿宋" w:hAnsi="仿宋" w:hint="eastAsia"/>
                <w:color w:val="000000"/>
                <w:sz w:val="24"/>
              </w:rPr>
              <w:t>在主讲的课程中，利用多年科研、教学工作经历，跟踪管理学科领域的热点问题，把实际管理问题引入课堂，让学生在实际问题环境下掌握知识、方法和工具，培养和提高学生分析问题和解决问题的能力。</w:t>
            </w:r>
          </w:p>
          <w:p w:rsidR="001D733F" w:rsidRPr="00BF5EB2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E3F1C">
              <w:rPr>
                <w:rFonts w:ascii="仿宋" w:eastAsia="仿宋" w:hAnsi="仿宋" w:hint="eastAsia"/>
                <w:color w:val="000000"/>
                <w:sz w:val="24"/>
              </w:rPr>
              <w:t>对</w:t>
            </w:r>
            <w:r w:rsidRPr="00AE3F1C">
              <w:rPr>
                <w:rFonts w:ascii="仿宋" w:eastAsia="仿宋" w:hAnsi="仿宋" w:hint="eastAsia"/>
                <w:b/>
                <w:color w:val="000000"/>
                <w:sz w:val="24"/>
              </w:rPr>
              <w:t>《统计学》</w:t>
            </w:r>
            <w:r w:rsidRPr="00AE3F1C">
              <w:rPr>
                <w:rFonts w:ascii="仿宋" w:eastAsia="仿宋" w:hAnsi="仿宋" w:hint="eastAsia"/>
                <w:color w:val="000000"/>
                <w:sz w:val="24"/>
              </w:rPr>
              <w:t>课程进行了全方位的改革。教学中侧重于学生数据分析能力的提升，研究数据分析方法和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软件</w:t>
            </w:r>
            <w:r w:rsidRPr="00AE3F1C">
              <w:rPr>
                <w:rFonts w:ascii="仿宋" w:eastAsia="仿宋" w:hAnsi="仿宋" w:hint="eastAsia"/>
                <w:color w:val="000000"/>
                <w:sz w:val="24"/>
              </w:rPr>
              <w:t>工具运用紧密结合的教学模式。让学生掌握从实际问题中提取数据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AE3F1C">
              <w:rPr>
                <w:rFonts w:ascii="仿宋" w:eastAsia="仿宋" w:hAnsi="仿宋" w:hint="eastAsia"/>
                <w:color w:val="000000"/>
                <w:sz w:val="24"/>
              </w:rPr>
              <w:t>分析数据、解释数据、展示数据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的方法；让学生切身感受到学习</w:t>
            </w:r>
            <w:r w:rsidRPr="00AE3F1C">
              <w:rPr>
                <w:rFonts w:ascii="仿宋" w:eastAsia="仿宋" w:hAnsi="仿宋" w:hint="eastAsia"/>
                <w:color w:val="000000"/>
                <w:sz w:val="24"/>
              </w:rPr>
              <w:t>成果，提高他们学习的乐趣；让学生的思维得到改变，在思考解决问题时，实现从孤立静止的形而上学的方式到变化联系的辩证法方式的转变。</w:t>
            </w:r>
          </w:p>
          <w:p w:rsidR="001D733F" w:rsidRPr="00AE3F1C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AE3F1C">
              <w:rPr>
                <w:rFonts w:ascii="仿宋" w:eastAsia="仿宋" w:hAnsi="仿宋" w:hint="eastAsia"/>
                <w:color w:val="000000"/>
                <w:sz w:val="24"/>
              </w:rPr>
              <w:t>教学方式由教师讲这一单一模式向学生学和做的立体模式改变。构建了课堂教师讲授、学生上机实践、研究项目导入相结合的教学模式。</w:t>
            </w:r>
          </w:p>
          <w:p w:rsidR="001D733F" w:rsidRPr="00BF5EB2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课堂</w:t>
            </w:r>
            <w:r>
              <w:rPr>
                <w:rFonts w:ascii="仿宋" w:eastAsia="仿宋" w:hAnsi="仿宋" w:hint="eastAsia"/>
                <w:sz w:val="24"/>
              </w:rPr>
              <w:t>讲授主要</w:t>
            </w:r>
            <w:r w:rsidRPr="00BF5EB2">
              <w:rPr>
                <w:rFonts w:ascii="仿宋" w:eastAsia="仿宋" w:hAnsi="仿宋" w:hint="eastAsia"/>
                <w:sz w:val="24"/>
              </w:rPr>
              <w:t>围绕</w:t>
            </w:r>
            <w:r>
              <w:rPr>
                <w:rFonts w:ascii="仿宋" w:eastAsia="仿宋" w:hAnsi="仿宋" w:hint="eastAsia"/>
                <w:sz w:val="24"/>
              </w:rPr>
              <w:t>数据分析的理论、方法及软件工具运用展开</w:t>
            </w:r>
            <w:r w:rsidRPr="00BF5EB2"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教学</w:t>
            </w:r>
            <w:r w:rsidRPr="00BF5EB2">
              <w:rPr>
                <w:rFonts w:ascii="仿宋" w:eastAsia="仿宋" w:hAnsi="仿宋" w:hint="eastAsia"/>
                <w:sz w:val="24"/>
              </w:rPr>
              <w:t>内容</w:t>
            </w:r>
            <w:r>
              <w:rPr>
                <w:rFonts w:ascii="仿宋" w:eastAsia="仿宋" w:hAnsi="仿宋" w:hint="eastAsia"/>
                <w:sz w:val="24"/>
              </w:rPr>
              <w:t>主要</w:t>
            </w:r>
            <w:r w:rsidRPr="00BF5EB2">
              <w:rPr>
                <w:rFonts w:ascii="仿宋" w:eastAsia="仿宋" w:hAnsi="仿宋" w:hint="eastAsia"/>
                <w:sz w:val="24"/>
              </w:rPr>
              <w:t>包括</w:t>
            </w:r>
            <w:r>
              <w:rPr>
                <w:rFonts w:ascii="仿宋" w:eastAsia="仿宋" w:hAnsi="仿宋" w:hint="eastAsia"/>
                <w:sz w:val="24"/>
              </w:rPr>
              <w:t>统计学的基本</w:t>
            </w:r>
            <w:r w:rsidRPr="00BF5EB2">
              <w:rPr>
                <w:rFonts w:ascii="仿宋" w:eastAsia="仿宋" w:hAnsi="仿宋" w:hint="eastAsia"/>
                <w:sz w:val="24"/>
              </w:rPr>
              <w:t>知识</w:t>
            </w:r>
            <w:r>
              <w:rPr>
                <w:rFonts w:ascii="仿宋" w:eastAsia="仿宋" w:hAnsi="仿宋" w:hint="eastAsia"/>
                <w:sz w:val="24"/>
              </w:rPr>
              <w:t>、数据的展示、概括性分析、概率论、参数估计与假设检验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方差分析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相关</w:t>
            </w:r>
            <w:r w:rsidRPr="00BF5EB2">
              <w:rPr>
                <w:rFonts w:ascii="仿宋" w:eastAsia="仿宋" w:hAnsi="仿宋" w:hint="eastAsia"/>
                <w:sz w:val="24"/>
              </w:rPr>
              <w:t>分析与</w:t>
            </w:r>
            <w:r>
              <w:rPr>
                <w:rFonts w:ascii="仿宋" w:eastAsia="仿宋" w:hAnsi="仿宋" w:hint="eastAsia"/>
                <w:sz w:val="24"/>
              </w:rPr>
              <w:t>回归分析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时间序列分析的理论、分析</w:t>
            </w:r>
            <w:r w:rsidRPr="00BF5EB2">
              <w:rPr>
                <w:rFonts w:ascii="仿宋" w:eastAsia="仿宋" w:hAnsi="仿宋" w:hint="eastAsia"/>
                <w:sz w:val="24"/>
              </w:rPr>
              <w:t>方法</w:t>
            </w:r>
            <w:r>
              <w:rPr>
                <w:rFonts w:ascii="仿宋" w:eastAsia="仿宋" w:hAnsi="仿宋" w:hint="eastAsia"/>
                <w:sz w:val="24"/>
              </w:rPr>
              <w:t>和工具</w:t>
            </w:r>
            <w:r w:rsidRPr="00BF5EB2">
              <w:rPr>
                <w:rFonts w:ascii="仿宋" w:eastAsia="仿宋" w:hAnsi="仿宋" w:hint="eastAsia"/>
                <w:sz w:val="24"/>
              </w:rPr>
              <w:t>等。</w:t>
            </w:r>
          </w:p>
          <w:p w:rsidR="001D733F" w:rsidRPr="00BF5EB2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上机实践</w:t>
            </w:r>
            <w:r w:rsidRPr="00BF5EB2">
              <w:rPr>
                <w:rFonts w:ascii="仿宋" w:eastAsia="仿宋" w:hAnsi="仿宋" w:hint="eastAsia"/>
                <w:sz w:val="24"/>
              </w:rPr>
              <w:t>教学同样围绕</w:t>
            </w:r>
            <w:r>
              <w:rPr>
                <w:rFonts w:ascii="仿宋" w:eastAsia="仿宋" w:hAnsi="仿宋" w:hint="eastAsia"/>
                <w:sz w:val="24"/>
              </w:rPr>
              <w:t>数据分析的理论与方法为</w:t>
            </w:r>
            <w:r w:rsidRPr="00BF5EB2">
              <w:rPr>
                <w:rFonts w:ascii="仿宋" w:eastAsia="仿宋" w:hAnsi="仿宋" w:hint="eastAsia"/>
                <w:sz w:val="24"/>
              </w:rPr>
              <w:t>主线展开，</w:t>
            </w:r>
            <w:r>
              <w:rPr>
                <w:rFonts w:ascii="仿宋" w:eastAsia="仿宋" w:hAnsi="仿宋" w:hint="eastAsia"/>
                <w:sz w:val="24"/>
              </w:rPr>
              <w:t>将部分实际问题的数据提供给学生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让学生随着教学进程的推进，学会</w:t>
            </w:r>
            <w:r w:rsidRPr="00801207">
              <w:rPr>
                <w:rFonts w:ascii="仿宋" w:eastAsia="仿宋" w:hAnsi="仿宋" w:hint="eastAsia"/>
                <w:sz w:val="24"/>
              </w:rPr>
              <w:t>使用</w:t>
            </w:r>
            <w:r>
              <w:rPr>
                <w:rFonts w:ascii="仿宋" w:eastAsia="仿宋" w:hAnsi="仿宋" w:hint="eastAsia"/>
                <w:sz w:val="24"/>
              </w:rPr>
              <w:t>计算机软件进行图表分析，学会概括性分析、参数估计与假设检验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方差分析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相关</w:t>
            </w:r>
            <w:r w:rsidRPr="00BF5EB2">
              <w:rPr>
                <w:rFonts w:ascii="仿宋" w:eastAsia="仿宋" w:hAnsi="仿宋" w:hint="eastAsia"/>
                <w:sz w:val="24"/>
              </w:rPr>
              <w:t>分析与</w:t>
            </w:r>
            <w:r>
              <w:rPr>
                <w:rFonts w:ascii="仿宋" w:eastAsia="仿宋" w:hAnsi="仿宋" w:hint="eastAsia"/>
                <w:sz w:val="24"/>
              </w:rPr>
              <w:t>回归分析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时间序列分析等分析方法，切实提升应用计算机数据分析软件的能力和水平。上机过程中，</w:t>
            </w:r>
            <w:r w:rsidRPr="00235A72">
              <w:rPr>
                <w:rFonts w:ascii="仿宋" w:eastAsia="仿宋" w:hAnsi="仿宋" w:hint="eastAsia"/>
                <w:sz w:val="24"/>
              </w:rPr>
              <w:t>让学生参与</w:t>
            </w:r>
            <w:r>
              <w:rPr>
                <w:rFonts w:ascii="仿宋" w:eastAsia="仿宋" w:hAnsi="仿宋" w:hint="eastAsia"/>
                <w:sz w:val="24"/>
              </w:rPr>
              <w:t>课程教学中使用</w:t>
            </w:r>
            <w:r w:rsidRPr="00235A72">
              <w:rPr>
                <w:rFonts w:ascii="仿宋" w:eastAsia="仿宋" w:hAnsi="仿宋" w:hint="eastAsia"/>
                <w:sz w:val="24"/>
              </w:rPr>
              <w:t>数据的更新</w:t>
            </w:r>
            <w:r>
              <w:rPr>
                <w:rFonts w:ascii="仿宋" w:eastAsia="仿宋" w:hAnsi="仿宋" w:hint="eastAsia"/>
                <w:sz w:val="24"/>
              </w:rPr>
              <w:t>工作，推进统计学“</w:t>
            </w:r>
            <w:r w:rsidRPr="00235A72">
              <w:rPr>
                <w:rFonts w:ascii="仿宋" w:eastAsia="仿宋" w:hAnsi="仿宋" w:hint="eastAsia"/>
                <w:sz w:val="24"/>
              </w:rPr>
              <w:t>数据</w:t>
            </w:r>
            <w:r>
              <w:rPr>
                <w:rFonts w:ascii="仿宋" w:eastAsia="仿宋" w:hAnsi="仿宋" w:hint="eastAsia"/>
                <w:sz w:val="24"/>
              </w:rPr>
              <w:t>”</w:t>
            </w:r>
            <w:r w:rsidRPr="00235A72">
              <w:rPr>
                <w:rFonts w:ascii="仿宋" w:eastAsia="仿宋" w:hAnsi="仿宋" w:hint="eastAsia"/>
                <w:sz w:val="24"/>
              </w:rPr>
              <w:t>库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235A72">
              <w:rPr>
                <w:rFonts w:ascii="仿宋" w:eastAsia="仿宋" w:hAnsi="仿宋" w:hint="eastAsia"/>
                <w:sz w:val="24"/>
              </w:rPr>
              <w:t>建设工作</w:t>
            </w:r>
            <w:r w:rsidRPr="00BF5EB2">
              <w:rPr>
                <w:rFonts w:ascii="仿宋" w:eastAsia="仿宋" w:hAnsi="仿宋" w:hint="eastAsia"/>
                <w:sz w:val="24"/>
              </w:rPr>
              <w:t>。</w:t>
            </w:r>
          </w:p>
          <w:p w:rsidR="001D733F" w:rsidRPr="00BF5EB2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研究项目导入教学。</w:t>
            </w:r>
            <w:r w:rsidRPr="00BF5EB2">
              <w:rPr>
                <w:rFonts w:ascii="仿宋" w:eastAsia="仿宋" w:hAnsi="仿宋" w:hint="eastAsia"/>
                <w:sz w:val="24"/>
              </w:rPr>
              <w:t>由于</w:t>
            </w:r>
            <w:r>
              <w:rPr>
                <w:rFonts w:ascii="仿宋" w:eastAsia="仿宋" w:hAnsi="仿宋" w:hint="eastAsia"/>
                <w:sz w:val="24"/>
              </w:rPr>
              <w:t>统计学</w:t>
            </w:r>
            <w:r w:rsidRPr="00BF5EB2"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>的理论性强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数据分析方法多，</w:t>
            </w:r>
            <w:r w:rsidRPr="00BF5EB2">
              <w:rPr>
                <w:rFonts w:ascii="仿宋" w:eastAsia="仿宋" w:hAnsi="仿宋" w:hint="eastAsia"/>
                <w:sz w:val="24"/>
              </w:rPr>
              <w:t>涉及面广，实践性强，要在有限的学时内让学生掌握全部教学内容，单纯依靠课堂的教学难以达到教学要求，需要激发学生的学习</w:t>
            </w:r>
            <w:r>
              <w:rPr>
                <w:rFonts w:ascii="仿宋" w:eastAsia="仿宋" w:hAnsi="仿宋" w:hint="eastAsia"/>
                <w:sz w:val="24"/>
              </w:rPr>
              <w:t>兴趣，让他们</w:t>
            </w:r>
            <w:r w:rsidRPr="00BF5EB2">
              <w:rPr>
                <w:rFonts w:ascii="仿宋" w:eastAsia="仿宋" w:hAnsi="仿宋" w:hint="eastAsia"/>
                <w:sz w:val="24"/>
              </w:rPr>
              <w:t>主动进行</w:t>
            </w:r>
            <w:r>
              <w:rPr>
                <w:rFonts w:ascii="仿宋" w:eastAsia="仿宋" w:hAnsi="仿宋" w:hint="eastAsia"/>
                <w:sz w:val="24"/>
              </w:rPr>
              <w:t>课外</w:t>
            </w:r>
            <w:r w:rsidRPr="00BF5EB2">
              <w:rPr>
                <w:rFonts w:ascii="仿宋" w:eastAsia="仿宋" w:hAnsi="仿宋" w:hint="eastAsia"/>
                <w:sz w:val="24"/>
              </w:rPr>
              <w:t>学习。本课程还是围绕</w:t>
            </w:r>
            <w:r>
              <w:rPr>
                <w:rFonts w:ascii="仿宋" w:eastAsia="仿宋" w:hAnsi="仿宋" w:hint="eastAsia"/>
                <w:sz w:val="24"/>
              </w:rPr>
              <w:t>数据分析理论与方法的</w:t>
            </w:r>
            <w:r w:rsidRPr="00BF5EB2">
              <w:rPr>
                <w:rFonts w:ascii="仿宋" w:eastAsia="仿宋" w:hAnsi="仿宋" w:hint="eastAsia"/>
                <w:sz w:val="24"/>
              </w:rPr>
              <w:t>主线，通过</w:t>
            </w:r>
            <w:r w:rsidRPr="00235A72">
              <w:rPr>
                <w:rFonts w:ascii="仿宋" w:eastAsia="仿宋" w:hAnsi="仿宋" w:hint="eastAsia"/>
                <w:sz w:val="24"/>
              </w:rPr>
              <w:t>把研究项目引入课堂，</w:t>
            </w:r>
            <w:r>
              <w:rPr>
                <w:rFonts w:ascii="仿宋" w:eastAsia="仿宋" w:hAnsi="仿宋" w:hint="eastAsia"/>
                <w:sz w:val="24"/>
              </w:rPr>
              <w:t>按商业项目中数据服务的标准要求学生，让学生学习过程与市场标准接轨。在“人-机配合”解决实际管理问题的过程中，让学生体会分析方法与工具的强大作用。</w:t>
            </w:r>
            <w:r w:rsidRPr="00235A72">
              <w:rPr>
                <w:rFonts w:ascii="仿宋" w:eastAsia="仿宋" w:hAnsi="仿宋" w:hint="eastAsia"/>
                <w:sz w:val="24"/>
              </w:rPr>
              <w:t>吸引学生参与</w:t>
            </w:r>
            <w:r>
              <w:rPr>
                <w:rFonts w:ascii="仿宋" w:eastAsia="仿宋" w:hAnsi="仿宋" w:hint="eastAsia"/>
                <w:sz w:val="24"/>
              </w:rPr>
              <w:t>研究</w:t>
            </w:r>
            <w:r w:rsidRPr="00235A72">
              <w:rPr>
                <w:rFonts w:ascii="仿宋" w:eastAsia="仿宋" w:hAnsi="仿宋" w:hint="eastAsia"/>
                <w:sz w:val="24"/>
              </w:rPr>
              <w:t>项目的数据采集、录入、预处理、数据可视化展示、数据分析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235A72">
              <w:rPr>
                <w:rFonts w:ascii="仿宋" w:eastAsia="仿宋" w:hAnsi="仿宋" w:hint="eastAsia"/>
                <w:sz w:val="24"/>
              </w:rPr>
              <w:t>数据深度解读等工作。鼓励学生采用教学中涉及的数据分析工具，</w:t>
            </w:r>
            <w:r>
              <w:rPr>
                <w:rFonts w:ascii="仿宋" w:eastAsia="仿宋" w:hAnsi="仿宋" w:hint="eastAsia"/>
                <w:sz w:val="24"/>
              </w:rPr>
              <w:t>有条件地</w:t>
            </w:r>
            <w:r w:rsidRPr="00235A72">
              <w:rPr>
                <w:rFonts w:ascii="仿宋" w:eastAsia="仿宋" w:hAnsi="仿宋" w:hint="eastAsia"/>
                <w:sz w:val="24"/>
              </w:rPr>
              <w:t>整理、分析研究项目中的数据，并形成论文、参赛作品。</w:t>
            </w:r>
          </w:p>
          <w:p w:rsidR="001D733F" w:rsidRPr="00BF5EB2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lastRenderedPageBreak/>
              <w:t>课程考核方式也进行了相应的改革，建立了卷面考试、课堂讨论、课后作业、</w:t>
            </w:r>
            <w:r>
              <w:rPr>
                <w:rFonts w:ascii="仿宋" w:eastAsia="仿宋" w:hAnsi="仿宋" w:hint="eastAsia"/>
                <w:sz w:val="24"/>
              </w:rPr>
              <w:t>上机实习</w:t>
            </w:r>
            <w:r w:rsidRPr="00BF5EB2">
              <w:rPr>
                <w:rFonts w:ascii="仿宋" w:eastAsia="仿宋" w:hAnsi="仿宋" w:hint="eastAsia"/>
                <w:sz w:val="24"/>
              </w:rPr>
              <w:t>等为一体的考核体系，其中卷面考试占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 w:rsidRPr="00BF5EB2">
              <w:rPr>
                <w:rFonts w:ascii="仿宋" w:eastAsia="仿宋" w:hAnsi="仿宋"/>
                <w:sz w:val="24"/>
              </w:rPr>
              <w:t>0%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上机实习及考核</w:t>
            </w:r>
            <w:r w:rsidRPr="00BF5EB2">
              <w:rPr>
                <w:rFonts w:ascii="仿宋" w:eastAsia="仿宋" w:hAnsi="仿宋" w:hint="eastAsia"/>
                <w:sz w:val="24"/>
              </w:rPr>
              <w:t>占</w:t>
            </w:r>
            <w:r w:rsidRPr="00BF5EB2">
              <w:rPr>
                <w:rFonts w:ascii="仿宋" w:eastAsia="仿宋" w:hAnsi="仿宋"/>
                <w:sz w:val="24"/>
              </w:rPr>
              <w:t>20%</w:t>
            </w:r>
            <w:r w:rsidRPr="00BF5EB2">
              <w:rPr>
                <w:rFonts w:ascii="仿宋" w:eastAsia="仿宋" w:hAnsi="仿宋" w:hint="eastAsia"/>
                <w:sz w:val="24"/>
              </w:rPr>
              <w:t>，课后作业占</w:t>
            </w:r>
            <w:r w:rsidRPr="00BF5EB2">
              <w:rPr>
                <w:rFonts w:ascii="仿宋" w:eastAsia="仿宋" w:hAnsi="仿宋"/>
                <w:sz w:val="24"/>
              </w:rPr>
              <w:t>10%</w:t>
            </w:r>
            <w:r w:rsidRPr="00BF5EB2">
              <w:rPr>
                <w:rFonts w:ascii="仿宋" w:eastAsia="仿宋" w:hAnsi="仿宋" w:hint="eastAsia"/>
                <w:sz w:val="24"/>
              </w:rPr>
              <w:t>。卷面考试</w:t>
            </w:r>
            <w:r>
              <w:rPr>
                <w:rFonts w:ascii="仿宋" w:eastAsia="仿宋" w:hAnsi="仿宋" w:hint="eastAsia"/>
                <w:sz w:val="24"/>
              </w:rPr>
              <w:t>要求学生“人机结合”完成具体问题的分析、数据处理、解释、展示与说明等考核内容。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B1CC1">
              <w:rPr>
                <w:rFonts w:ascii="仿宋" w:eastAsia="仿宋" w:hAnsi="仿宋" w:hint="eastAsia"/>
                <w:sz w:val="24"/>
              </w:rPr>
              <w:t>对</w:t>
            </w:r>
            <w:r w:rsidRPr="00BF5EB2">
              <w:rPr>
                <w:rFonts w:ascii="仿宋" w:eastAsia="仿宋" w:hAnsi="仿宋" w:hint="eastAsia"/>
                <w:sz w:val="24"/>
              </w:rPr>
              <w:t>《</w:t>
            </w:r>
            <w:r w:rsidRPr="00726BBE">
              <w:rPr>
                <w:rFonts w:ascii="仿宋" w:eastAsia="仿宋" w:hAnsi="仿宋" w:hint="eastAsia"/>
                <w:b/>
                <w:sz w:val="24"/>
              </w:rPr>
              <w:t>网</w:t>
            </w:r>
            <w:r>
              <w:rPr>
                <w:rFonts w:ascii="仿宋" w:eastAsia="仿宋" w:hAnsi="仿宋" w:hint="eastAsia"/>
                <w:b/>
                <w:sz w:val="24"/>
              </w:rPr>
              <w:t>络创意营销</w:t>
            </w:r>
            <w:r w:rsidRPr="00BF5EB2">
              <w:rPr>
                <w:rFonts w:ascii="仿宋" w:eastAsia="仿宋" w:hAnsi="仿宋" w:hint="eastAsia"/>
                <w:sz w:val="24"/>
              </w:rPr>
              <w:t>》课程进行</w:t>
            </w:r>
            <w:r>
              <w:rPr>
                <w:rFonts w:ascii="仿宋" w:eastAsia="仿宋" w:hAnsi="仿宋" w:hint="eastAsia"/>
                <w:sz w:val="24"/>
              </w:rPr>
              <w:t>全面系统</w:t>
            </w:r>
            <w:r w:rsidRPr="00BF5EB2">
              <w:rPr>
                <w:rFonts w:ascii="仿宋" w:eastAsia="仿宋" w:hAnsi="仿宋" w:hint="eastAsia"/>
                <w:sz w:val="24"/>
              </w:rPr>
              <w:t>改革</w:t>
            </w:r>
            <w:r>
              <w:rPr>
                <w:rFonts w:ascii="仿宋" w:eastAsia="仿宋" w:hAnsi="仿宋" w:hint="eastAsia"/>
                <w:sz w:val="24"/>
              </w:rPr>
              <w:t>与创新。2011年以来，课程组</w:t>
            </w:r>
            <w:r w:rsidRPr="00BF5EB2">
              <w:rPr>
                <w:rFonts w:ascii="仿宋" w:eastAsia="仿宋" w:hAnsi="仿宋" w:hint="eastAsia"/>
                <w:sz w:val="24"/>
              </w:rPr>
              <w:t>与</w:t>
            </w:r>
            <w:r>
              <w:rPr>
                <w:rFonts w:ascii="仿宋" w:eastAsia="仿宋" w:hAnsi="仿宋" w:hint="eastAsia"/>
                <w:sz w:val="24"/>
              </w:rPr>
              <w:t>（台湾）中央大学、远东科技大学、中南大学、合肥工业大学等海峡两岸多所高校教师</w:t>
            </w:r>
            <w:r w:rsidRPr="00BF5EB2">
              <w:rPr>
                <w:rFonts w:ascii="仿宋" w:eastAsia="仿宋" w:hAnsi="仿宋" w:hint="eastAsia"/>
                <w:sz w:val="24"/>
              </w:rPr>
              <w:t>合作，</w:t>
            </w:r>
            <w:r>
              <w:rPr>
                <w:rFonts w:ascii="仿宋" w:eastAsia="仿宋" w:hAnsi="仿宋" w:hint="eastAsia"/>
                <w:sz w:val="24"/>
              </w:rPr>
              <w:t>共同搭建了海峡两岸多所高校之间的高水平创意创新创业（“三创”）教育平台。经过持续6年的实践与探索，形成了以海峡两岸学生团队的“三创”项目为核心，以“商业模式创新”为主要教学内容，集两岸多校高水平教师为优质教育资源，借助网络云平台，采用翻转式课堂教学方式的“三创”人才培养模式，也赋予了</w:t>
            </w:r>
            <w:r w:rsidRPr="00BF5EB2">
              <w:rPr>
                <w:rFonts w:ascii="仿宋" w:eastAsia="仿宋" w:hAnsi="仿宋" w:hint="eastAsia"/>
                <w:sz w:val="24"/>
              </w:rPr>
              <w:t>《</w:t>
            </w:r>
            <w:r>
              <w:rPr>
                <w:rFonts w:ascii="仿宋" w:eastAsia="仿宋" w:hAnsi="仿宋" w:hint="eastAsia"/>
                <w:b/>
                <w:sz w:val="24"/>
              </w:rPr>
              <w:t>网络创意营销</w:t>
            </w:r>
            <w:r w:rsidRPr="00BF5EB2"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课程鲜明的特色。</w:t>
            </w:r>
          </w:p>
          <w:p w:rsidR="001D733F" w:rsidRPr="00BF5EB2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通过跨海峡两岸的学生“三创”</w:t>
            </w:r>
            <w:r w:rsidRPr="00BF5EB2">
              <w:rPr>
                <w:rFonts w:ascii="仿宋" w:eastAsia="仿宋" w:hAnsi="仿宋" w:hint="eastAsia"/>
                <w:sz w:val="24"/>
              </w:rPr>
              <w:t>项目，</w:t>
            </w:r>
            <w:r>
              <w:rPr>
                <w:rFonts w:ascii="仿宋" w:eastAsia="仿宋" w:hAnsi="仿宋" w:hint="eastAsia"/>
                <w:sz w:val="24"/>
              </w:rPr>
              <w:t>以</w:t>
            </w:r>
            <w:r w:rsidRPr="00BF5EB2">
              <w:rPr>
                <w:rFonts w:ascii="仿宋" w:eastAsia="仿宋" w:hAnsi="仿宋" w:hint="eastAsia"/>
                <w:sz w:val="24"/>
              </w:rPr>
              <w:t>《</w:t>
            </w:r>
            <w:r>
              <w:rPr>
                <w:rFonts w:ascii="仿宋" w:eastAsia="仿宋" w:hAnsi="仿宋" w:hint="eastAsia"/>
                <w:b/>
                <w:sz w:val="24"/>
              </w:rPr>
              <w:t>网络创意营销</w:t>
            </w:r>
            <w:r w:rsidRPr="00BF5EB2"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课程为纽带，</w:t>
            </w:r>
            <w:r w:rsidRPr="00BF5EB2">
              <w:rPr>
                <w:rFonts w:ascii="仿宋" w:eastAsia="仿宋" w:hAnsi="仿宋" w:hint="eastAsia"/>
                <w:sz w:val="24"/>
              </w:rPr>
              <w:t>建立</w:t>
            </w:r>
            <w:r>
              <w:rPr>
                <w:rFonts w:ascii="仿宋" w:eastAsia="仿宋" w:hAnsi="仿宋" w:hint="eastAsia"/>
                <w:sz w:val="24"/>
              </w:rPr>
              <w:t>海峡两岸多校</w:t>
            </w:r>
            <w:r w:rsidRPr="00BF5EB2">
              <w:rPr>
                <w:rFonts w:ascii="仿宋" w:eastAsia="仿宋" w:hAnsi="仿宋" w:hint="eastAsia"/>
                <w:sz w:val="24"/>
              </w:rPr>
              <w:t>动态教学联盟，共同建设集</w:t>
            </w:r>
            <w:r>
              <w:rPr>
                <w:rFonts w:ascii="仿宋" w:eastAsia="仿宋" w:hAnsi="仿宋" w:hint="eastAsia"/>
                <w:sz w:val="24"/>
              </w:rPr>
              <w:t>“三创”</w:t>
            </w:r>
            <w:r w:rsidRPr="00BF5EB2">
              <w:rPr>
                <w:rFonts w:ascii="仿宋" w:eastAsia="仿宋" w:hAnsi="仿宋" w:hint="eastAsia"/>
                <w:sz w:val="24"/>
              </w:rPr>
              <w:t>于一体的</w:t>
            </w:r>
            <w:r>
              <w:rPr>
                <w:rFonts w:ascii="仿宋" w:eastAsia="仿宋" w:hAnsi="仿宋" w:hint="eastAsia"/>
                <w:sz w:val="24"/>
              </w:rPr>
              <w:t>人才培养平台</w:t>
            </w:r>
            <w:r w:rsidRPr="00BF5EB2">
              <w:rPr>
                <w:rFonts w:ascii="仿宋" w:eastAsia="仿宋" w:hAnsi="仿宋" w:hint="eastAsia"/>
                <w:sz w:val="24"/>
              </w:rPr>
              <w:t>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基于</w:t>
            </w:r>
            <w:r>
              <w:rPr>
                <w:rFonts w:ascii="仿宋" w:eastAsia="仿宋" w:hAnsi="仿宋" w:hint="eastAsia"/>
                <w:sz w:val="24"/>
              </w:rPr>
              <w:t>海峡两岸多校</w:t>
            </w:r>
            <w:r w:rsidRPr="00BF5EB2">
              <w:rPr>
                <w:rFonts w:ascii="仿宋" w:eastAsia="仿宋" w:hAnsi="仿宋" w:hint="eastAsia"/>
                <w:sz w:val="24"/>
              </w:rPr>
              <w:t>动态教学联盟，</w:t>
            </w:r>
            <w:r>
              <w:rPr>
                <w:rFonts w:ascii="仿宋" w:eastAsia="仿宋" w:hAnsi="仿宋" w:hint="eastAsia"/>
                <w:sz w:val="24"/>
              </w:rPr>
              <w:t>把“三创”</w:t>
            </w:r>
            <w:r w:rsidRPr="00BF5EB2"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>的“新、奇、特”作为</w:t>
            </w:r>
            <w:r w:rsidRPr="00BF5EB2">
              <w:rPr>
                <w:rFonts w:ascii="仿宋" w:eastAsia="仿宋" w:hAnsi="仿宋" w:hint="eastAsia"/>
                <w:sz w:val="24"/>
              </w:rPr>
              <w:t>教学要求，将</w:t>
            </w:r>
            <w:r>
              <w:rPr>
                <w:rFonts w:ascii="仿宋" w:eastAsia="仿宋" w:hAnsi="仿宋" w:hint="eastAsia"/>
                <w:sz w:val="24"/>
              </w:rPr>
              <w:t>“海峡两岸”、“网络”、“商业价值”等特点纳入学生的创意，融入课程，两岸的</w:t>
            </w:r>
            <w:r w:rsidRPr="00BF5EB2">
              <w:rPr>
                <w:rFonts w:ascii="仿宋" w:eastAsia="仿宋" w:hAnsi="仿宋" w:hint="eastAsia"/>
                <w:sz w:val="24"/>
              </w:rPr>
              <w:t>教师</w:t>
            </w:r>
            <w:r>
              <w:rPr>
                <w:rFonts w:ascii="仿宋" w:eastAsia="仿宋" w:hAnsi="仿宋" w:hint="eastAsia"/>
                <w:sz w:val="24"/>
              </w:rPr>
              <w:t>、企业高管、学生团队</w:t>
            </w:r>
            <w:r w:rsidRPr="00BF5EB2">
              <w:rPr>
                <w:rFonts w:ascii="仿宋" w:eastAsia="仿宋" w:hAnsi="仿宋" w:hint="eastAsia"/>
                <w:sz w:val="24"/>
              </w:rPr>
              <w:t>共同研讨基于真实</w:t>
            </w:r>
            <w:r>
              <w:rPr>
                <w:rFonts w:ascii="仿宋" w:eastAsia="仿宋" w:hAnsi="仿宋" w:hint="eastAsia"/>
                <w:sz w:val="24"/>
              </w:rPr>
              <w:t>创意</w:t>
            </w:r>
            <w:r w:rsidRPr="00BF5EB2">
              <w:rPr>
                <w:rFonts w:ascii="仿宋" w:eastAsia="仿宋" w:hAnsi="仿宋" w:hint="eastAsia"/>
                <w:sz w:val="24"/>
              </w:rPr>
              <w:t>的</w:t>
            </w:r>
            <w:r>
              <w:rPr>
                <w:rFonts w:ascii="仿宋" w:eastAsia="仿宋" w:hAnsi="仿宋" w:hint="eastAsia"/>
                <w:sz w:val="24"/>
              </w:rPr>
              <w:t>商业模式创新问题</w:t>
            </w:r>
            <w:r w:rsidRPr="00BF5EB2">
              <w:rPr>
                <w:rFonts w:ascii="仿宋" w:eastAsia="仿宋" w:hAnsi="仿宋" w:hint="eastAsia"/>
                <w:sz w:val="24"/>
              </w:rPr>
              <w:t>，使教学</w:t>
            </w:r>
            <w:r>
              <w:rPr>
                <w:rFonts w:ascii="仿宋" w:eastAsia="仿宋" w:hAnsi="仿宋" w:hint="eastAsia"/>
                <w:sz w:val="24"/>
              </w:rPr>
              <w:t>过程</w:t>
            </w:r>
            <w:r w:rsidRPr="00BF5EB2">
              <w:rPr>
                <w:rFonts w:ascii="仿宋" w:eastAsia="仿宋" w:hAnsi="仿宋" w:hint="eastAsia"/>
                <w:sz w:val="24"/>
              </w:rPr>
              <w:t>呈现</w:t>
            </w:r>
            <w:r>
              <w:rPr>
                <w:rFonts w:ascii="仿宋" w:eastAsia="仿宋" w:hAnsi="仿宋" w:hint="eastAsia"/>
                <w:sz w:val="24"/>
              </w:rPr>
              <w:t>学生团队“创意—创新—创业”的发展变化过程</w:t>
            </w:r>
            <w:r w:rsidRPr="00BF5EB2">
              <w:rPr>
                <w:rFonts w:ascii="仿宋" w:eastAsia="仿宋" w:hAnsi="仿宋" w:hint="eastAsia"/>
                <w:sz w:val="24"/>
              </w:rPr>
              <w:t>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在</w:t>
            </w:r>
            <w:r>
              <w:rPr>
                <w:rFonts w:ascii="仿宋" w:eastAsia="仿宋" w:hAnsi="仿宋" w:hint="eastAsia"/>
                <w:sz w:val="24"/>
              </w:rPr>
              <w:t>海峡两岸多校的“三创”人才培养平台上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充分体现由海峡两岸多校学生组成团队的课程核心作用（每一个学生团队均由海峡两岸的多校、多专业的学生组成），多校教师发挥导师、教练、陪练和裁判的辅助教学作用。每一个学生团队提出“创意”方案，由教师团队在网络平台上面对面评判，给出修改意见；两岸的校内外教师团队（包括企业高管、老板）提供丰富多彩的系列“专题报告”，启发学生团队“创意”；经过“实践—认识—再实践—再认识”</w:t>
            </w:r>
            <w:r w:rsidRPr="00BF5EB2">
              <w:rPr>
                <w:rFonts w:ascii="仿宋" w:eastAsia="仿宋" w:hAnsi="仿宋" w:hint="eastAsia"/>
                <w:sz w:val="24"/>
              </w:rPr>
              <w:t>，解决了</w:t>
            </w:r>
            <w:r>
              <w:rPr>
                <w:rFonts w:ascii="仿宋" w:eastAsia="仿宋" w:hAnsi="仿宋" w:hint="eastAsia"/>
                <w:sz w:val="24"/>
              </w:rPr>
              <w:t>学校“三创”教育不接地气的</w:t>
            </w:r>
            <w:r w:rsidRPr="00BF5EB2">
              <w:rPr>
                <w:rFonts w:ascii="仿宋" w:eastAsia="仿宋" w:hAnsi="仿宋" w:hint="eastAsia"/>
                <w:sz w:val="24"/>
              </w:rPr>
              <w:t>问题</w:t>
            </w:r>
            <w:r>
              <w:rPr>
                <w:rFonts w:ascii="仿宋" w:eastAsia="仿宋" w:hAnsi="仿宋" w:hint="eastAsia"/>
                <w:sz w:val="24"/>
              </w:rPr>
              <w:t>，实现学生团队创意的升华。同时，《</w:t>
            </w:r>
            <w:r>
              <w:rPr>
                <w:rFonts w:ascii="仿宋" w:eastAsia="仿宋" w:hAnsi="仿宋" w:hint="eastAsia"/>
                <w:b/>
                <w:sz w:val="24"/>
              </w:rPr>
              <w:t>网络创意营销</w:t>
            </w:r>
            <w:r w:rsidRPr="00BF5EB2"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课程也为两岸的青年学生搭建了一个文化交流、思想碰撞的平台，具有现实和长远的意义。</w:t>
            </w:r>
          </w:p>
          <w:p w:rsidR="00E813C3" w:rsidRDefault="001D733F" w:rsidP="001D733F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在《</w:t>
            </w:r>
            <w:r>
              <w:rPr>
                <w:rFonts w:ascii="仿宋" w:eastAsia="仿宋" w:hAnsi="仿宋" w:hint="eastAsia"/>
                <w:b/>
                <w:sz w:val="24"/>
              </w:rPr>
              <w:t>网络创意营销</w:t>
            </w:r>
            <w:r w:rsidRPr="00BF5EB2"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课程上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让学生充分体会到“三创”的复杂性</w:t>
            </w:r>
            <w:r w:rsidRPr="00BF5EB2">
              <w:rPr>
                <w:rFonts w:ascii="仿宋" w:eastAsia="仿宋" w:hAnsi="仿宋" w:hint="eastAsia"/>
                <w:sz w:val="24"/>
              </w:rPr>
              <w:t>，把</w:t>
            </w:r>
            <w:r>
              <w:rPr>
                <w:rFonts w:ascii="仿宋" w:eastAsia="仿宋" w:hAnsi="仿宋" w:hint="eastAsia"/>
                <w:sz w:val="24"/>
              </w:rPr>
              <w:t>市场调查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财务管理（投融资）</w:t>
            </w:r>
            <w:r w:rsidRPr="00BF5EB2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发展战略、市场营销</w:t>
            </w:r>
            <w:r w:rsidRPr="00BF5EB2">
              <w:rPr>
                <w:rFonts w:ascii="仿宋" w:eastAsia="仿宋" w:hAnsi="仿宋" w:hint="eastAsia"/>
                <w:sz w:val="24"/>
              </w:rPr>
              <w:t>和</w:t>
            </w:r>
            <w:r>
              <w:rPr>
                <w:rFonts w:ascii="仿宋" w:eastAsia="仿宋" w:hAnsi="仿宋" w:hint="eastAsia"/>
                <w:sz w:val="24"/>
              </w:rPr>
              <w:t>技术创新</w:t>
            </w:r>
            <w:r w:rsidRPr="00BF5EB2">
              <w:rPr>
                <w:rFonts w:ascii="仿宋" w:eastAsia="仿宋" w:hAnsi="仿宋" w:hint="eastAsia"/>
                <w:sz w:val="24"/>
              </w:rPr>
              <w:t>等知识紧密联系起来，让学生感受</w:t>
            </w:r>
            <w:r>
              <w:rPr>
                <w:rFonts w:ascii="仿宋" w:eastAsia="仿宋" w:hAnsi="仿宋" w:hint="eastAsia"/>
                <w:sz w:val="24"/>
              </w:rPr>
              <w:t>企业“三创”的严肃性和市场的严酷性</w:t>
            </w:r>
            <w:r w:rsidRPr="00BF5EB2">
              <w:rPr>
                <w:rFonts w:ascii="仿宋" w:eastAsia="仿宋" w:hAnsi="仿宋" w:hint="eastAsia"/>
                <w:sz w:val="24"/>
              </w:rPr>
              <w:t>，使学生在</w:t>
            </w:r>
            <w:r>
              <w:rPr>
                <w:rFonts w:ascii="仿宋" w:eastAsia="仿宋" w:hAnsi="仿宋" w:hint="eastAsia"/>
                <w:sz w:val="24"/>
              </w:rPr>
              <w:t>“三创”过程中</w:t>
            </w:r>
            <w:r w:rsidRPr="00BF5EB2">
              <w:rPr>
                <w:rFonts w:ascii="仿宋" w:eastAsia="仿宋" w:hAnsi="仿宋" w:hint="eastAsia"/>
                <w:sz w:val="24"/>
              </w:rPr>
              <w:t>运用所学知识解决</w:t>
            </w:r>
            <w:r>
              <w:rPr>
                <w:rFonts w:ascii="仿宋" w:eastAsia="仿宋" w:hAnsi="仿宋" w:hint="eastAsia"/>
                <w:sz w:val="24"/>
              </w:rPr>
              <w:t>复杂实际问题，培养</w:t>
            </w:r>
            <w:r w:rsidRPr="00BF5EB2">
              <w:rPr>
                <w:rFonts w:ascii="仿宋" w:eastAsia="仿宋" w:hAnsi="仿宋" w:hint="eastAsia"/>
                <w:sz w:val="24"/>
              </w:rPr>
              <w:t>认真负责的工作态度和严谨细致的工作作风。</w:t>
            </w:r>
          </w:p>
          <w:p w:rsidR="00D8269A" w:rsidRDefault="00D8269A" w:rsidP="001D733F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8269A" w:rsidRDefault="00D8269A" w:rsidP="001D733F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8269A" w:rsidRDefault="00D8269A" w:rsidP="001D733F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8269A" w:rsidRDefault="00D8269A" w:rsidP="001D733F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8269A" w:rsidRDefault="00D8269A" w:rsidP="001D733F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8269A" w:rsidRDefault="00D8269A" w:rsidP="001D733F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8269A" w:rsidRPr="00A93AD5" w:rsidRDefault="00D8269A" w:rsidP="00D8269A">
            <w:pPr>
              <w:spacing w:line="300" w:lineRule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:rsidR="00D16BA2" w:rsidRDefault="00D16BA2">
      <w:pPr>
        <w:widowControl/>
        <w:jc w:val="left"/>
        <w:rPr>
          <w:b/>
          <w:bCs/>
          <w:sz w:val="28"/>
          <w:szCs w:val="24"/>
        </w:rPr>
      </w:pPr>
      <w:bookmarkStart w:id="0" w:name="_GoBack"/>
      <w:bookmarkEnd w:id="0"/>
      <w:r>
        <w:rPr>
          <w:b/>
          <w:bCs/>
          <w:sz w:val="28"/>
          <w:szCs w:val="24"/>
        </w:rPr>
        <w:lastRenderedPageBreak/>
        <w:br w:type="page"/>
      </w:r>
    </w:p>
    <w:p w:rsidR="00E813C3" w:rsidRPr="00A93AD5" w:rsidRDefault="00E813C3" w:rsidP="00E813C3">
      <w:pPr>
        <w:spacing w:afterLines="50" w:after="156" w:line="300" w:lineRule="auto"/>
        <w:rPr>
          <w:b/>
          <w:bCs/>
          <w:sz w:val="28"/>
          <w:szCs w:val="24"/>
        </w:rPr>
      </w:pPr>
      <w:r w:rsidRPr="00A93AD5">
        <w:rPr>
          <w:b/>
          <w:bCs/>
          <w:sz w:val="28"/>
          <w:szCs w:val="24"/>
        </w:rPr>
        <w:lastRenderedPageBreak/>
        <w:t xml:space="preserve">6. </w:t>
      </w:r>
      <w:r w:rsidRPr="00A93AD5">
        <w:rPr>
          <w:b/>
          <w:bCs/>
          <w:sz w:val="28"/>
          <w:szCs w:val="24"/>
        </w:rPr>
        <w:t>承担重要教学改革项目情况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718"/>
        <w:gridCol w:w="1920"/>
        <w:gridCol w:w="1920"/>
        <w:gridCol w:w="1920"/>
      </w:tblGrid>
      <w:tr w:rsidR="00E813C3" w:rsidRPr="00A93AD5" w:rsidTr="009654F4">
        <w:trPr>
          <w:trHeight w:val="680"/>
          <w:jc w:val="center"/>
        </w:trPr>
        <w:tc>
          <w:tcPr>
            <w:tcW w:w="2120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主持</w:t>
            </w:r>
            <w:r w:rsidRPr="00A93AD5">
              <w:rPr>
                <w:b/>
                <w:bCs/>
                <w:sz w:val="24"/>
                <w:szCs w:val="24"/>
              </w:rPr>
              <w:t>/</w:t>
            </w:r>
            <w:r w:rsidRPr="00A93AD5">
              <w:rPr>
                <w:b/>
                <w:bCs/>
                <w:sz w:val="24"/>
                <w:szCs w:val="24"/>
              </w:rPr>
              <w:t>参加</w:t>
            </w:r>
          </w:p>
        </w:tc>
        <w:tc>
          <w:tcPr>
            <w:tcW w:w="1920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bCs/>
                <w:sz w:val="24"/>
                <w:szCs w:val="24"/>
              </w:rPr>
              <w:t>起止日期</w:t>
            </w:r>
          </w:p>
        </w:tc>
      </w:tr>
      <w:tr w:rsidR="009654F4" w:rsidRPr="00A93AD5" w:rsidTr="009654F4">
        <w:trPr>
          <w:trHeight w:val="680"/>
          <w:jc w:val="center"/>
        </w:trPr>
        <w:tc>
          <w:tcPr>
            <w:tcW w:w="21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教育部《理工科专业规范综合研究》子课题“经济管理基础课程教学规范”研究</w:t>
            </w:r>
          </w:p>
        </w:tc>
        <w:tc>
          <w:tcPr>
            <w:tcW w:w="1718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教育部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主持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2003-</w:t>
            </w:r>
            <w:r w:rsidRPr="00BA0C49">
              <w:rPr>
                <w:rFonts w:ascii="仿宋" w:eastAsia="仿宋" w:hAnsi="仿宋"/>
                <w:bCs/>
                <w:sz w:val="24"/>
              </w:rPr>
              <w:t>2006</w:t>
            </w:r>
          </w:p>
        </w:tc>
      </w:tr>
      <w:tr w:rsidR="009654F4" w:rsidRPr="00A93AD5" w:rsidTr="009654F4">
        <w:trPr>
          <w:trHeight w:val="680"/>
          <w:jc w:val="center"/>
        </w:trPr>
        <w:tc>
          <w:tcPr>
            <w:tcW w:w="21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高校教育成本与成本分担问题研究</w:t>
            </w:r>
          </w:p>
        </w:tc>
        <w:tc>
          <w:tcPr>
            <w:tcW w:w="1718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北京市教育科学“十一五”规划项目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主持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2003-</w:t>
            </w:r>
            <w:r w:rsidRPr="00BA0C49">
              <w:rPr>
                <w:rFonts w:ascii="仿宋" w:eastAsia="仿宋" w:hAnsi="仿宋"/>
                <w:bCs/>
                <w:sz w:val="24"/>
              </w:rPr>
              <w:t>2005</w:t>
            </w:r>
          </w:p>
        </w:tc>
      </w:tr>
      <w:tr w:rsidR="009654F4" w:rsidRPr="00A93AD5" w:rsidTr="009654F4">
        <w:trPr>
          <w:trHeight w:val="680"/>
          <w:jc w:val="center"/>
        </w:trPr>
        <w:tc>
          <w:tcPr>
            <w:tcW w:w="21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技术经济与管理立体化教材建设</w:t>
            </w:r>
          </w:p>
        </w:tc>
        <w:tc>
          <w:tcPr>
            <w:tcW w:w="1718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北京市教委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主持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2007</w:t>
            </w:r>
          </w:p>
        </w:tc>
      </w:tr>
      <w:tr w:rsidR="009654F4" w:rsidRPr="00A93AD5" w:rsidTr="009654F4">
        <w:trPr>
          <w:trHeight w:val="680"/>
          <w:jc w:val="center"/>
        </w:trPr>
        <w:tc>
          <w:tcPr>
            <w:tcW w:w="21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基于北京市经济社会发展需要的我校专业设置与调整研究</w:t>
            </w:r>
          </w:p>
        </w:tc>
        <w:tc>
          <w:tcPr>
            <w:tcW w:w="1718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校级重点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教学改革研究项目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主持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200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6</w:t>
            </w:r>
            <w:r w:rsidRPr="00BA0C49">
              <w:rPr>
                <w:rFonts w:ascii="仿宋" w:eastAsia="仿宋" w:hAnsi="仿宋"/>
                <w:bCs/>
                <w:sz w:val="24"/>
              </w:rPr>
              <w:t>～20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09</w:t>
            </w:r>
          </w:p>
        </w:tc>
      </w:tr>
      <w:tr w:rsidR="009654F4" w:rsidRPr="00A93AD5" w:rsidTr="009654F4">
        <w:trPr>
          <w:trHeight w:val="680"/>
          <w:jc w:val="center"/>
        </w:trPr>
        <w:tc>
          <w:tcPr>
            <w:tcW w:w="21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公共管理专业校政合作教育模式创新实验</w:t>
            </w:r>
          </w:p>
        </w:tc>
        <w:tc>
          <w:tcPr>
            <w:tcW w:w="1718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校级重点教育教学改革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主持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2010-2012</w:t>
            </w:r>
          </w:p>
        </w:tc>
      </w:tr>
      <w:tr w:rsidR="009654F4" w:rsidRPr="00A93AD5" w:rsidTr="009654F4">
        <w:trPr>
          <w:trHeight w:val="680"/>
          <w:jc w:val="center"/>
        </w:trPr>
        <w:tc>
          <w:tcPr>
            <w:tcW w:w="21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北京市大学生素质教育基地（卓越工程师）</w:t>
            </w:r>
          </w:p>
        </w:tc>
        <w:tc>
          <w:tcPr>
            <w:tcW w:w="1718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市级基地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50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负责人之一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2010-2013</w:t>
            </w:r>
          </w:p>
        </w:tc>
      </w:tr>
      <w:tr w:rsidR="009654F4" w:rsidRPr="00A93AD5" w:rsidTr="009654F4">
        <w:trPr>
          <w:trHeight w:val="680"/>
          <w:jc w:val="center"/>
        </w:trPr>
        <w:tc>
          <w:tcPr>
            <w:tcW w:w="21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北京市高等教育校外人才培养基地（服务管理与创新，俏江南）</w:t>
            </w:r>
          </w:p>
        </w:tc>
        <w:tc>
          <w:tcPr>
            <w:tcW w:w="1718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市级基地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50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负责人</w:t>
            </w:r>
          </w:p>
        </w:tc>
        <w:tc>
          <w:tcPr>
            <w:tcW w:w="1920" w:type="dxa"/>
            <w:vAlign w:val="center"/>
          </w:tcPr>
          <w:p w:rsidR="009654F4" w:rsidRPr="00BA0C49" w:rsidRDefault="009654F4" w:rsidP="009654F4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2010-2013</w:t>
            </w:r>
          </w:p>
        </w:tc>
      </w:tr>
    </w:tbl>
    <w:p w:rsidR="00E813C3" w:rsidRPr="00A93AD5" w:rsidRDefault="00E813C3" w:rsidP="00E813C3">
      <w:pPr>
        <w:spacing w:afterLines="50" w:after="156" w:line="300" w:lineRule="auto"/>
        <w:rPr>
          <w:b/>
          <w:bCs/>
          <w:sz w:val="28"/>
          <w:szCs w:val="24"/>
        </w:rPr>
      </w:pPr>
      <w:r w:rsidRPr="00A93AD5">
        <w:rPr>
          <w:b/>
          <w:bCs/>
          <w:sz w:val="28"/>
          <w:szCs w:val="24"/>
        </w:rPr>
        <w:t xml:space="preserve">7. </w:t>
      </w:r>
      <w:r w:rsidRPr="00A93AD5">
        <w:rPr>
          <w:b/>
          <w:bCs/>
          <w:sz w:val="28"/>
          <w:szCs w:val="24"/>
        </w:rPr>
        <w:t>主要教学改革与研究论文、专著及自编、主编教材情况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3537"/>
        <w:gridCol w:w="2160"/>
      </w:tblGrid>
      <w:tr w:rsidR="00E813C3" w:rsidRPr="00A93AD5" w:rsidTr="001D733F">
        <w:trPr>
          <w:trHeight w:val="680"/>
          <w:jc w:val="center"/>
        </w:trPr>
        <w:tc>
          <w:tcPr>
            <w:tcW w:w="3770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sz w:val="24"/>
                <w:szCs w:val="24"/>
              </w:rPr>
              <w:t>论文题目、专著名称</w:t>
            </w:r>
            <w:r w:rsidRPr="00A93AD5">
              <w:rPr>
                <w:b/>
                <w:sz w:val="24"/>
                <w:szCs w:val="24"/>
              </w:rPr>
              <w:t>/</w:t>
            </w:r>
            <w:r w:rsidRPr="00A93AD5">
              <w:rPr>
                <w:b/>
                <w:sz w:val="24"/>
                <w:szCs w:val="24"/>
              </w:rPr>
              <w:t>教材名称</w:t>
            </w:r>
          </w:p>
        </w:tc>
        <w:tc>
          <w:tcPr>
            <w:tcW w:w="3537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sz w:val="24"/>
                <w:szCs w:val="24"/>
              </w:rPr>
              <w:t>期刊名称、卷次</w:t>
            </w:r>
            <w:r w:rsidRPr="00A93AD5">
              <w:rPr>
                <w:b/>
                <w:sz w:val="24"/>
                <w:szCs w:val="24"/>
              </w:rPr>
              <w:t>/</w:t>
            </w:r>
            <w:r w:rsidRPr="00A93AD5">
              <w:rPr>
                <w:b/>
                <w:sz w:val="24"/>
                <w:szCs w:val="24"/>
              </w:rPr>
              <w:t>出版社</w:t>
            </w:r>
          </w:p>
        </w:tc>
        <w:tc>
          <w:tcPr>
            <w:tcW w:w="2160" w:type="dxa"/>
            <w:vAlign w:val="center"/>
          </w:tcPr>
          <w:p w:rsidR="00E813C3" w:rsidRPr="00A93AD5" w:rsidRDefault="00E813C3" w:rsidP="0086475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A93AD5">
              <w:rPr>
                <w:b/>
                <w:sz w:val="24"/>
                <w:szCs w:val="24"/>
              </w:rPr>
              <w:t>时</w:t>
            </w:r>
            <w:r w:rsidRPr="00A93AD5">
              <w:rPr>
                <w:b/>
                <w:sz w:val="24"/>
                <w:szCs w:val="24"/>
              </w:rPr>
              <w:t xml:space="preserve"> </w:t>
            </w:r>
            <w:r w:rsidRPr="00A93AD5">
              <w:rPr>
                <w:b/>
                <w:sz w:val="24"/>
                <w:szCs w:val="24"/>
              </w:rPr>
              <w:t>间</w:t>
            </w:r>
          </w:p>
        </w:tc>
      </w:tr>
      <w:tr w:rsidR="001D733F" w:rsidRPr="00A93AD5" w:rsidTr="001D733F">
        <w:trPr>
          <w:trHeight w:val="680"/>
          <w:jc w:val="center"/>
        </w:trPr>
        <w:tc>
          <w:tcPr>
            <w:tcW w:w="3770" w:type="dxa"/>
            <w:vAlign w:val="center"/>
          </w:tcPr>
          <w:p w:rsidR="001D733F" w:rsidRPr="00BA0C49" w:rsidRDefault="001D733F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高等教育成本分担实施过程中若干问题的研究</w:t>
            </w:r>
          </w:p>
        </w:tc>
        <w:tc>
          <w:tcPr>
            <w:tcW w:w="3537" w:type="dxa"/>
            <w:vAlign w:val="center"/>
          </w:tcPr>
          <w:p w:rsidR="001D733F" w:rsidRPr="00BA0C49" w:rsidRDefault="001D733F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长春工业大学学报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（2007.3人大复印资料《高等教育》全文转载，排名1）27卷</w:t>
            </w:r>
          </w:p>
        </w:tc>
        <w:tc>
          <w:tcPr>
            <w:tcW w:w="2160" w:type="dxa"/>
            <w:vAlign w:val="center"/>
          </w:tcPr>
          <w:p w:rsidR="001D733F" w:rsidRPr="00BA0C49" w:rsidRDefault="001D733F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2006-12-01</w:t>
            </w:r>
          </w:p>
        </w:tc>
      </w:tr>
      <w:tr w:rsidR="001D733F" w:rsidRPr="00A93AD5" w:rsidTr="001D733F">
        <w:trPr>
          <w:trHeight w:val="680"/>
          <w:jc w:val="center"/>
        </w:trPr>
        <w:tc>
          <w:tcPr>
            <w:tcW w:w="3770" w:type="dxa"/>
            <w:vAlign w:val="center"/>
          </w:tcPr>
          <w:p w:rsidR="001D733F" w:rsidRPr="00BA0C49" w:rsidRDefault="001D733F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lastRenderedPageBreak/>
              <w:t>理工科专业经济管理课程规范研究</w:t>
            </w:r>
          </w:p>
        </w:tc>
        <w:tc>
          <w:tcPr>
            <w:tcW w:w="3537" w:type="dxa"/>
            <w:vAlign w:val="center"/>
          </w:tcPr>
          <w:p w:rsidR="001D733F" w:rsidRPr="00BA0C49" w:rsidRDefault="001D733F" w:rsidP="001D733F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国家教育行政学院学报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（CSSCI，排名1）121卷</w:t>
            </w:r>
          </w:p>
        </w:tc>
        <w:tc>
          <w:tcPr>
            <w:tcW w:w="2160" w:type="dxa"/>
            <w:vAlign w:val="center"/>
          </w:tcPr>
          <w:p w:rsidR="001D733F" w:rsidRPr="00BA0C49" w:rsidRDefault="001D733F" w:rsidP="001D733F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2008-01-16</w:t>
            </w:r>
          </w:p>
        </w:tc>
      </w:tr>
      <w:tr w:rsidR="001D733F" w:rsidRPr="00A93AD5" w:rsidTr="001D733F">
        <w:trPr>
          <w:trHeight w:val="680"/>
          <w:jc w:val="center"/>
        </w:trPr>
        <w:tc>
          <w:tcPr>
            <w:tcW w:w="3770" w:type="dxa"/>
            <w:vAlign w:val="center"/>
          </w:tcPr>
          <w:p w:rsidR="001D733F" w:rsidRPr="00BA0C49" w:rsidRDefault="001D733F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高校科技创新能力区域差异实证研究</w:t>
            </w:r>
          </w:p>
        </w:tc>
        <w:tc>
          <w:tcPr>
            <w:tcW w:w="3537" w:type="dxa"/>
            <w:vAlign w:val="center"/>
          </w:tcPr>
          <w:p w:rsidR="001D733F" w:rsidRPr="00BA0C49" w:rsidRDefault="001D733F" w:rsidP="001D733F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科技管理研究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（CSSCI，排名1）128卷</w:t>
            </w:r>
          </w:p>
        </w:tc>
        <w:tc>
          <w:tcPr>
            <w:tcW w:w="2160" w:type="dxa"/>
            <w:vAlign w:val="center"/>
          </w:tcPr>
          <w:p w:rsidR="001D733F" w:rsidRPr="00BA0C49" w:rsidRDefault="001D733F" w:rsidP="001D733F">
            <w:pPr>
              <w:spacing w:line="30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2009-12-15</w:t>
            </w:r>
          </w:p>
        </w:tc>
      </w:tr>
      <w:tr w:rsidR="001D733F" w:rsidRPr="00A93AD5" w:rsidTr="001D733F">
        <w:trPr>
          <w:trHeight w:val="680"/>
          <w:jc w:val="center"/>
        </w:trPr>
        <w:tc>
          <w:tcPr>
            <w:tcW w:w="3770" w:type="dxa"/>
            <w:vAlign w:val="center"/>
          </w:tcPr>
          <w:p w:rsidR="001D733F" w:rsidRPr="00BA0C49" w:rsidRDefault="00376F41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hyperlink r:id="rId41" w:history="1">
              <w:r w:rsidR="001D733F" w:rsidRPr="00BA0C49">
                <w:rPr>
                  <w:rFonts w:ascii="仿宋" w:eastAsia="仿宋" w:hAnsi="仿宋"/>
                  <w:bCs/>
                  <w:sz w:val="24"/>
                </w:rPr>
                <w:t>具有鲜明工程特色的校外人才培养基地的建设与实践</w:t>
              </w:r>
            </w:hyperlink>
          </w:p>
        </w:tc>
        <w:tc>
          <w:tcPr>
            <w:tcW w:w="3537" w:type="dxa"/>
            <w:vAlign w:val="center"/>
          </w:tcPr>
          <w:p w:rsidR="001D733F" w:rsidRPr="00BA0C49" w:rsidRDefault="001D733F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实验技术与管理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（北大核心，排名3）</w:t>
            </w:r>
            <w:r w:rsidRPr="00BA0C49">
              <w:rPr>
                <w:rFonts w:ascii="仿宋" w:eastAsia="仿宋" w:hAnsi="仿宋"/>
                <w:bCs/>
                <w:sz w:val="24"/>
              </w:rPr>
              <w:t>29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卷</w:t>
            </w:r>
          </w:p>
        </w:tc>
        <w:tc>
          <w:tcPr>
            <w:tcW w:w="2160" w:type="dxa"/>
            <w:vAlign w:val="center"/>
          </w:tcPr>
          <w:p w:rsidR="001D733F" w:rsidRPr="00BA0C49" w:rsidRDefault="001D733F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2010-01</w:t>
            </w:r>
          </w:p>
        </w:tc>
      </w:tr>
      <w:tr w:rsidR="001D733F" w:rsidRPr="00A93AD5" w:rsidTr="001D733F">
        <w:trPr>
          <w:trHeight w:val="680"/>
          <w:jc w:val="center"/>
        </w:trPr>
        <w:tc>
          <w:tcPr>
            <w:tcW w:w="3770" w:type="dxa"/>
            <w:vAlign w:val="center"/>
          </w:tcPr>
          <w:p w:rsidR="001D733F" w:rsidRPr="00BA0C49" w:rsidRDefault="00376F41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hyperlink r:id="rId42" w:history="1">
              <w:r w:rsidR="001D733F" w:rsidRPr="00BA0C49">
                <w:rPr>
                  <w:rFonts w:ascii="仿宋" w:eastAsia="仿宋" w:hAnsi="仿宋"/>
                  <w:bCs/>
                  <w:sz w:val="24"/>
                </w:rPr>
                <w:t>校企共建北京市市级校外人才培养基地，提高大学生工程素质</w:t>
              </w:r>
            </w:hyperlink>
          </w:p>
        </w:tc>
        <w:tc>
          <w:tcPr>
            <w:tcW w:w="3537" w:type="dxa"/>
            <w:vAlign w:val="center"/>
          </w:tcPr>
          <w:p w:rsidR="001D733F" w:rsidRPr="00BA0C49" w:rsidRDefault="001D733F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实验室研究与探索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（北大核心，排名3）</w:t>
            </w:r>
            <w:r w:rsidRPr="00BA0C49">
              <w:rPr>
                <w:rFonts w:ascii="仿宋" w:eastAsia="仿宋" w:hAnsi="仿宋"/>
                <w:bCs/>
                <w:sz w:val="24"/>
              </w:rPr>
              <w:t>27</w:t>
            </w:r>
            <w:r w:rsidRPr="00BA0C49">
              <w:rPr>
                <w:rFonts w:ascii="仿宋" w:eastAsia="仿宋" w:hAnsi="仿宋" w:hint="eastAsia"/>
                <w:bCs/>
                <w:sz w:val="24"/>
              </w:rPr>
              <w:t>卷</w:t>
            </w:r>
          </w:p>
        </w:tc>
        <w:tc>
          <w:tcPr>
            <w:tcW w:w="2160" w:type="dxa"/>
            <w:vAlign w:val="center"/>
          </w:tcPr>
          <w:p w:rsidR="001D733F" w:rsidRPr="00BA0C49" w:rsidRDefault="001D733F" w:rsidP="001D733F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2010-09</w:t>
            </w:r>
          </w:p>
        </w:tc>
      </w:tr>
      <w:tr w:rsidR="00E44517" w:rsidRPr="00A93AD5" w:rsidTr="000F025D">
        <w:trPr>
          <w:trHeight w:val="307"/>
          <w:jc w:val="center"/>
        </w:trPr>
        <w:tc>
          <w:tcPr>
            <w:tcW w:w="3770" w:type="dxa"/>
            <w:vAlign w:val="center"/>
          </w:tcPr>
          <w:p w:rsidR="00E44517" w:rsidRPr="00BA0C49" w:rsidRDefault="00E44517" w:rsidP="00E44517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技术经济与管理</w:t>
            </w:r>
          </w:p>
        </w:tc>
        <w:tc>
          <w:tcPr>
            <w:tcW w:w="3537" w:type="dxa"/>
            <w:vAlign w:val="center"/>
          </w:tcPr>
          <w:p w:rsidR="00E44517" w:rsidRPr="00BA0C49" w:rsidRDefault="00E44517" w:rsidP="00E44517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经济科学出版社</w:t>
            </w:r>
          </w:p>
        </w:tc>
        <w:tc>
          <w:tcPr>
            <w:tcW w:w="2160" w:type="dxa"/>
            <w:vAlign w:val="center"/>
          </w:tcPr>
          <w:p w:rsidR="00E44517" w:rsidRPr="00BA0C49" w:rsidRDefault="00E44517" w:rsidP="00E44517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2006年</w:t>
            </w:r>
          </w:p>
        </w:tc>
      </w:tr>
      <w:tr w:rsidR="00E44517" w:rsidRPr="00A93AD5" w:rsidTr="000F025D">
        <w:trPr>
          <w:trHeight w:val="185"/>
          <w:jc w:val="center"/>
        </w:trPr>
        <w:tc>
          <w:tcPr>
            <w:tcW w:w="3770" w:type="dxa"/>
            <w:vAlign w:val="center"/>
          </w:tcPr>
          <w:p w:rsidR="00E44517" w:rsidRPr="00BA0C49" w:rsidRDefault="00E44517" w:rsidP="00E44517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世界石油化工市场行情</w:t>
            </w:r>
          </w:p>
        </w:tc>
        <w:tc>
          <w:tcPr>
            <w:tcW w:w="3537" w:type="dxa"/>
            <w:vAlign w:val="center"/>
          </w:tcPr>
          <w:p w:rsidR="00E44517" w:rsidRPr="00BA0C49" w:rsidRDefault="00E44517" w:rsidP="00E44517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中国石化出版社</w:t>
            </w:r>
          </w:p>
        </w:tc>
        <w:tc>
          <w:tcPr>
            <w:tcW w:w="2160" w:type="dxa"/>
            <w:vAlign w:val="center"/>
          </w:tcPr>
          <w:p w:rsidR="00E44517" w:rsidRPr="00BA0C49" w:rsidRDefault="00E44517" w:rsidP="00E44517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 w:hint="eastAsia"/>
                <w:bCs/>
                <w:sz w:val="24"/>
              </w:rPr>
              <w:t>2008年</w:t>
            </w:r>
          </w:p>
        </w:tc>
      </w:tr>
      <w:tr w:rsidR="00E44517" w:rsidRPr="00A93AD5" w:rsidTr="000F025D">
        <w:trPr>
          <w:trHeight w:val="92"/>
          <w:jc w:val="center"/>
        </w:trPr>
        <w:tc>
          <w:tcPr>
            <w:tcW w:w="3770" w:type="dxa"/>
            <w:vAlign w:val="center"/>
          </w:tcPr>
          <w:p w:rsidR="00E44517" w:rsidRPr="00BA0C49" w:rsidRDefault="00E44517" w:rsidP="00E44517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企业管理概论</w:t>
            </w:r>
          </w:p>
        </w:tc>
        <w:tc>
          <w:tcPr>
            <w:tcW w:w="3537" w:type="dxa"/>
            <w:vAlign w:val="center"/>
          </w:tcPr>
          <w:p w:rsidR="00E44517" w:rsidRPr="00BA0C49" w:rsidRDefault="00E44517" w:rsidP="00E44517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中国人民大学出版社</w:t>
            </w:r>
          </w:p>
        </w:tc>
        <w:tc>
          <w:tcPr>
            <w:tcW w:w="2160" w:type="dxa"/>
            <w:vAlign w:val="center"/>
          </w:tcPr>
          <w:p w:rsidR="00E44517" w:rsidRPr="00BA0C49" w:rsidRDefault="00E44517" w:rsidP="00E44517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  <w:r w:rsidRPr="00BA0C49">
              <w:rPr>
                <w:rFonts w:ascii="仿宋" w:eastAsia="仿宋" w:hAnsi="仿宋"/>
                <w:bCs/>
                <w:sz w:val="24"/>
              </w:rPr>
              <w:t>20</w:t>
            </w:r>
            <w:r>
              <w:rPr>
                <w:rFonts w:ascii="仿宋" w:eastAsia="仿宋" w:hAnsi="仿宋"/>
                <w:bCs/>
                <w:sz w:val="24"/>
              </w:rPr>
              <w:t>18</w:t>
            </w: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</w:p>
        </w:tc>
      </w:tr>
    </w:tbl>
    <w:p w:rsidR="00E813C3" w:rsidRPr="00A93AD5" w:rsidRDefault="00E813C3" w:rsidP="00E813C3">
      <w:pPr>
        <w:spacing w:afterLines="50" w:after="156" w:line="300" w:lineRule="auto"/>
        <w:rPr>
          <w:b/>
          <w:bCs/>
          <w:sz w:val="28"/>
          <w:szCs w:val="24"/>
        </w:rPr>
      </w:pPr>
      <w:r w:rsidRPr="00A93AD5">
        <w:rPr>
          <w:b/>
          <w:bCs/>
          <w:sz w:val="28"/>
          <w:szCs w:val="24"/>
        </w:rPr>
        <w:t>8.</w:t>
      </w:r>
      <w:r w:rsidRPr="00A93AD5">
        <w:rPr>
          <w:b/>
          <w:bCs/>
          <w:sz w:val="28"/>
          <w:szCs w:val="24"/>
        </w:rPr>
        <w:t>教学获奖、成果推广应用及同行评价情况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7"/>
      </w:tblGrid>
      <w:tr w:rsidR="00E813C3" w:rsidRPr="00A93AD5" w:rsidTr="000F025D">
        <w:trPr>
          <w:trHeight w:val="558"/>
          <w:jc w:val="center"/>
        </w:trPr>
        <w:tc>
          <w:tcPr>
            <w:tcW w:w="9467" w:type="dxa"/>
          </w:tcPr>
          <w:p w:rsidR="00E813C3" w:rsidRPr="00A93AD5" w:rsidRDefault="00E813C3" w:rsidP="00864757">
            <w:pPr>
              <w:spacing w:line="300" w:lineRule="auto"/>
              <w:rPr>
                <w:bCs/>
                <w:sz w:val="22"/>
                <w:szCs w:val="24"/>
              </w:rPr>
            </w:pPr>
            <w:r w:rsidRPr="00A93AD5">
              <w:rPr>
                <w:bCs/>
                <w:sz w:val="22"/>
                <w:szCs w:val="24"/>
              </w:rPr>
              <w:t>（教学获奖的须附获奖证书复印件，并加盖单位公章，</w:t>
            </w:r>
            <w:r w:rsidRPr="00A93AD5">
              <w:rPr>
                <w:sz w:val="22"/>
                <w:szCs w:val="24"/>
              </w:rPr>
              <w:t>注明本人排名及时间、推广应用范围。</w:t>
            </w:r>
            <w:r w:rsidRPr="00A93AD5">
              <w:rPr>
                <w:bCs/>
                <w:sz w:val="22"/>
                <w:szCs w:val="24"/>
              </w:rPr>
              <w:t>）</w:t>
            </w:r>
          </w:p>
          <w:p w:rsidR="00E813C3" w:rsidRPr="000F025D" w:rsidRDefault="000F025D" w:rsidP="000F025D">
            <w:pPr>
              <w:pStyle w:val="a5"/>
              <w:adjustRightInd w:val="0"/>
              <w:snapToGrid w:val="0"/>
              <w:spacing w:line="300" w:lineRule="auto"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0F025D">
              <w:rPr>
                <w:rFonts w:ascii="仿宋" w:eastAsia="仿宋" w:hAnsi="仿宋" w:hint="eastAsia"/>
                <w:sz w:val="24"/>
              </w:rPr>
              <w:t>《基于海峡两岸“网络创意营销”学习共同体的SCO</w:t>
            </w:r>
            <w:r w:rsidRPr="000F025D">
              <w:rPr>
                <w:rFonts w:ascii="仿宋" w:eastAsia="仿宋" w:hAnsi="仿宋"/>
                <w:sz w:val="24"/>
              </w:rPr>
              <w:t>C</w:t>
            </w:r>
            <w:r w:rsidRPr="000F025D">
              <w:rPr>
                <w:rFonts w:ascii="仿宋" w:eastAsia="仿宋" w:hAnsi="仿宋" w:hint="eastAsia"/>
                <w:sz w:val="24"/>
              </w:rPr>
              <w:t>教学模式》荣获2017年北京市高等教育教学成果二等奖，排名第一。</w:t>
            </w:r>
          </w:p>
          <w:p w:rsidR="000F025D" w:rsidRPr="000F025D" w:rsidRDefault="000F025D" w:rsidP="000F025D">
            <w:pPr>
              <w:pStyle w:val="a5"/>
              <w:adjustRightInd w:val="0"/>
              <w:snapToGrid w:val="0"/>
              <w:spacing w:line="300" w:lineRule="auto"/>
              <w:ind w:firstLine="480"/>
              <w:rPr>
                <w:rFonts w:ascii="仿宋" w:eastAsia="仿宋" w:hAnsi="仿宋"/>
                <w:sz w:val="24"/>
              </w:rPr>
            </w:pPr>
            <w:r w:rsidRPr="000F025D">
              <w:rPr>
                <w:rFonts w:ascii="仿宋" w:eastAsia="仿宋" w:hAnsi="仿宋" w:hint="eastAsia"/>
                <w:sz w:val="24"/>
              </w:rPr>
              <w:t>该成果应用于课程教学实践，效果良好。6年来共有800余名学生受益，其中约50%为台湾地区学生。教学实践中，海峡两岸师资团队、学生团队，通过线上线下的协同与合作，展示各种不同的观点和解决问题的思想，实现海峡两岸多校、多专业学生“自主学习共同体”的有效运行。学生在与台湾学生在头脑风暴的项目讨论式学习中，增进了文化交融；在台湾教授面授教学和创意设计与实践的workshop活动中，开阔了视野；在利用云技术进行在线互动式学习和研讨过程中，熟悉了互联网环境，强化了互联网思维；在模拟创业竞争环境和参加创新创业竞赛中，提升了创意创新实战能力。优秀学生团队在第四届第五届全国大学生电子商务“创新、创意、创业”大赛获全国二等奖、北京赛区一等奖、二等奖和三等奖共4项，获第三届中国互联网+大学生创新创业大赛北京赛区三等奖3项。</w:t>
            </w:r>
          </w:p>
          <w:p w:rsidR="000F025D" w:rsidRPr="000F025D" w:rsidRDefault="000F025D" w:rsidP="000F025D">
            <w:pPr>
              <w:pStyle w:val="a5"/>
              <w:adjustRightInd w:val="0"/>
              <w:snapToGrid w:val="0"/>
              <w:spacing w:line="300" w:lineRule="auto"/>
              <w:ind w:firstLine="480"/>
              <w:rPr>
                <w:rFonts w:ascii="仿宋" w:eastAsia="仿宋" w:hAnsi="仿宋"/>
                <w:sz w:val="24"/>
              </w:rPr>
            </w:pPr>
            <w:r w:rsidRPr="000F025D">
              <w:rPr>
                <w:rFonts w:ascii="仿宋" w:eastAsia="仿宋" w:hAnsi="仿宋" w:hint="eastAsia"/>
                <w:sz w:val="24"/>
              </w:rPr>
              <w:t xml:space="preserve">该成果在国内学术会议中推广，得到教育同仁的积极响应。2012年，课程组发起组织海峡两岸“云商业时代云端教育创新”高端学术论坛，来自东北财经大学、南京工程学院、北京教育科学研究院、东博管理咨询有限公司、中国传媒大学、远东科技大学、安徽大学、上海戏剧学院、合肥工业大学、时代光华、济南大学、台湾太御科技、中南大学、集美大学、国家开放大学等17个机构的积极响应，共商云教育联盟和云教育新模式。课程组教师2017年应邀参加 “第23届海峡两岸信息管理发展与策略学术研讨会”，并做了“海峡两岸‘双创’人才培养的云端互动教学模式创新与实践”的主题发言，向 30多位台湾专家和70多位大陆专家作了成果推广。 </w:t>
            </w:r>
          </w:p>
          <w:p w:rsidR="000F025D" w:rsidRPr="00A93AD5" w:rsidRDefault="000F025D" w:rsidP="000F025D">
            <w:pPr>
              <w:pStyle w:val="a5"/>
              <w:adjustRightInd w:val="0"/>
              <w:snapToGrid w:val="0"/>
              <w:spacing w:line="300" w:lineRule="auto"/>
              <w:ind w:firstLine="480"/>
              <w:rPr>
                <w:b/>
                <w:bCs/>
                <w:sz w:val="24"/>
                <w:szCs w:val="24"/>
              </w:rPr>
            </w:pPr>
            <w:r w:rsidRPr="000F025D">
              <w:rPr>
                <w:rFonts w:ascii="仿宋" w:eastAsia="仿宋" w:hAnsi="仿宋" w:hint="eastAsia"/>
                <w:sz w:val="24"/>
              </w:rPr>
              <w:t>该成果得到国家级新闻媒体关注，通过媒体的宣传报道，成果在海峡两岸得到广泛推广。2012年12月，中央电视台国际频道本成果的两岸教育合作进行了“云端课堂-海峡</w:t>
            </w:r>
            <w:r w:rsidRPr="000F025D">
              <w:rPr>
                <w:rFonts w:ascii="仿宋" w:eastAsia="仿宋" w:hAnsi="仿宋" w:hint="eastAsia"/>
                <w:sz w:val="24"/>
              </w:rPr>
              <w:lastRenderedPageBreak/>
              <w:t>两岸打造高等教育合作新形式”的新闻报道；中央人民广播电台“海峡之声”栏目对本课程的云课堂教学模式作了19分钟的专题报道，新华网、求是理论网对 “云商业时代云端教育创新”高端学术论坛作了“两岸高校教育专家开展‘云端互动教育’合作”的专题报道。</w:t>
            </w:r>
          </w:p>
        </w:tc>
      </w:tr>
    </w:tbl>
    <w:p w:rsidR="00E813C3" w:rsidRPr="00A93AD5" w:rsidRDefault="00E813C3" w:rsidP="00E813C3">
      <w:pPr>
        <w:spacing w:afterLines="50" w:after="156" w:line="300" w:lineRule="auto"/>
        <w:rPr>
          <w:b/>
          <w:bCs/>
          <w:sz w:val="28"/>
          <w:szCs w:val="24"/>
        </w:rPr>
      </w:pPr>
      <w:r w:rsidRPr="00A93AD5">
        <w:rPr>
          <w:b/>
          <w:bCs/>
          <w:sz w:val="28"/>
          <w:szCs w:val="24"/>
        </w:rPr>
        <w:lastRenderedPageBreak/>
        <w:t>9.</w:t>
      </w:r>
      <w:r w:rsidRPr="00A93AD5">
        <w:rPr>
          <w:b/>
          <w:bCs/>
          <w:sz w:val="28"/>
          <w:szCs w:val="24"/>
        </w:rPr>
        <w:t>近期教学改革设想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813C3" w:rsidRPr="00A93AD5" w:rsidTr="00864757">
        <w:trPr>
          <w:trHeight w:val="2155"/>
          <w:jc w:val="center"/>
        </w:trPr>
        <w:tc>
          <w:tcPr>
            <w:tcW w:w="9598" w:type="dxa"/>
            <w:vAlign w:val="center"/>
          </w:tcPr>
          <w:p w:rsidR="001D733F" w:rsidRDefault="001D733F" w:rsidP="001D733F">
            <w:pPr>
              <w:pStyle w:val="a5"/>
              <w:adjustRightInd w:val="0"/>
              <w:snapToGrid w:val="0"/>
              <w:spacing w:line="300" w:lineRule="auto"/>
              <w:ind w:firstLine="480"/>
              <w:rPr>
                <w:rFonts w:ascii="仿宋" w:eastAsia="仿宋" w:hAnsi="仿宋"/>
                <w:sz w:val="24"/>
              </w:rPr>
            </w:pPr>
            <w:r w:rsidRPr="00BF5EB2">
              <w:rPr>
                <w:rFonts w:ascii="仿宋" w:eastAsia="仿宋" w:hAnsi="仿宋" w:hint="eastAsia"/>
                <w:sz w:val="24"/>
              </w:rPr>
              <w:t>候选人作为学校</w:t>
            </w:r>
            <w:r>
              <w:rPr>
                <w:rFonts w:ascii="仿宋" w:eastAsia="仿宋" w:hAnsi="仿宋" w:hint="eastAsia"/>
                <w:sz w:val="24"/>
              </w:rPr>
              <w:t>管理类学科责任教授</w:t>
            </w:r>
            <w:r w:rsidRPr="00BF5EB2">
              <w:rPr>
                <w:rFonts w:ascii="仿宋" w:eastAsia="仿宋" w:hAnsi="仿宋" w:hint="eastAsia"/>
                <w:sz w:val="24"/>
              </w:rPr>
              <w:t>和《</w:t>
            </w:r>
            <w:r>
              <w:rPr>
                <w:rFonts w:ascii="仿宋" w:eastAsia="仿宋" w:hAnsi="仿宋" w:hint="eastAsia"/>
                <w:sz w:val="24"/>
              </w:rPr>
              <w:t>统计学</w:t>
            </w:r>
            <w:r w:rsidRPr="00BF5EB2"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、《服务管理》、《网络创意营销》等</w:t>
            </w:r>
            <w:r w:rsidRPr="00BF5EB2">
              <w:rPr>
                <w:rFonts w:ascii="仿宋" w:eastAsia="仿宋" w:hAnsi="仿宋" w:hint="eastAsia"/>
                <w:sz w:val="24"/>
              </w:rPr>
              <w:t>课程责任教授，将继续加大教育教学改革力度，坚持内涵</w:t>
            </w:r>
            <w:r>
              <w:rPr>
                <w:rFonts w:ascii="仿宋" w:eastAsia="仿宋" w:hAnsi="仿宋" w:hint="eastAsia"/>
                <w:sz w:val="24"/>
              </w:rPr>
              <w:t>建设</w:t>
            </w:r>
            <w:r w:rsidRPr="00BF5EB2">
              <w:rPr>
                <w:rFonts w:ascii="仿宋" w:eastAsia="仿宋" w:hAnsi="仿宋" w:hint="eastAsia"/>
                <w:sz w:val="24"/>
              </w:rPr>
              <w:t>，着力打造具有鲜明特色的</w:t>
            </w:r>
            <w:r>
              <w:rPr>
                <w:rFonts w:ascii="仿宋" w:eastAsia="仿宋" w:hAnsi="仿宋" w:hint="eastAsia"/>
                <w:sz w:val="24"/>
              </w:rPr>
              <w:t>数据科学</w:t>
            </w:r>
            <w:r w:rsidRPr="00BF5EB2">
              <w:rPr>
                <w:rFonts w:ascii="仿宋" w:eastAsia="仿宋" w:hAnsi="仿宋" w:hint="eastAsia"/>
                <w:sz w:val="24"/>
              </w:rPr>
              <w:t>教学平台</w:t>
            </w:r>
            <w:r>
              <w:rPr>
                <w:rFonts w:ascii="仿宋" w:eastAsia="仿宋" w:hAnsi="仿宋" w:hint="eastAsia"/>
                <w:sz w:val="24"/>
              </w:rPr>
              <w:t>、创意创新人才培养平台</w:t>
            </w:r>
            <w:r w:rsidRPr="00BF5EB2">
              <w:rPr>
                <w:rFonts w:ascii="仿宋" w:eastAsia="仿宋" w:hAnsi="仿宋" w:hint="eastAsia"/>
                <w:sz w:val="24"/>
              </w:rPr>
              <w:t>，近期应从以下几方面开展工作：</w:t>
            </w:r>
          </w:p>
          <w:p w:rsidR="001D733F" w:rsidRDefault="001D733F" w:rsidP="001D733F">
            <w:pPr>
              <w:pStyle w:val="a5"/>
              <w:adjustRightInd w:val="0"/>
              <w:snapToGrid w:val="0"/>
              <w:spacing w:line="300" w:lineRule="auto"/>
              <w:ind w:firstLine="480"/>
              <w:rPr>
                <w:rFonts w:ascii="仿宋" w:eastAsia="仿宋" w:hAnsi="仿宋"/>
                <w:sz w:val="24"/>
              </w:rPr>
            </w:pPr>
            <w:r w:rsidRPr="00897E1C">
              <w:rPr>
                <w:rFonts w:ascii="仿宋" w:eastAsia="仿宋" w:hAnsi="仿宋" w:hint="eastAsia"/>
                <w:sz w:val="24"/>
              </w:rPr>
              <w:t>（1）</w:t>
            </w:r>
            <w:r>
              <w:rPr>
                <w:rFonts w:ascii="仿宋" w:eastAsia="仿宋" w:hAnsi="仿宋" w:hint="eastAsia"/>
                <w:sz w:val="24"/>
              </w:rPr>
              <w:t>建设社会调查与数据科学中心</w:t>
            </w:r>
          </w:p>
          <w:p w:rsidR="001D733F" w:rsidRPr="00897E1C" w:rsidRDefault="001D733F" w:rsidP="001D733F">
            <w:pPr>
              <w:pStyle w:val="a5"/>
              <w:adjustRightInd w:val="0"/>
              <w:snapToGrid w:val="0"/>
              <w:spacing w:line="300" w:lineRule="auto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与地方政府的合作中，我们发现社会对数据服务有巨大的需求，而数据分析能力恰好是学院研究团队的长项。近几年，我们也充分发挥了这个优势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建设社会调查与数据科学中心的时机已经成熟；与此同时，</w:t>
            </w:r>
            <w:r w:rsidRPr="00BF5EB2">
              <w:rPr>
                <w:rFonts w:ascii="仿宋" w:eastAsia="仿宋" w:hAnsi="仿宋" w:hint="eastAsia"/>
                <w:sz w:val="24"/>
              </w:rPr>
              <w:t>建立层次分明、特色突出的</w:t>
            </w:r>
            <w:r>
              <w:rPr>
                <w:rFonts w:ascii="仿宋" w:eastAsia="仿宋" w:hAnsi="仿宋" w:hint="eastAsia"/>
                <w:sz w:val="24"/>
              </w:rPr>
              <w:t>数据分析</w:t>
            </w:r>
            <w:r w:rsidRPr="00BF5EB2">
              <w:rPr>
                <w:rFonts w:ascii="仿宋" w:eastAsia="仿宋" w:hAnsi="仿宋" w:hint="eastAsia"/>
                <w:sz w:val="24"/>
              </w:rPr>
              <w:t>教学与</w:t>
            </w:r>
            <w:r>
              <w:rPr>
                <w:rFonts w:ascii="仿宋" w:eastAsia="仿宋" w:hAnsi="仿宋" w:hint="eastAsia"/>
                <w:sz w:val="24"/>
              </w:rPr>
              <w:t>实践</w:t>
            </w:r>
            <w:r w:rsidRPr="00BF5EB2">
              <w:rPr>
                <w:rFonts w:ascii="仿宋" w:eastAsia="仿宋" w:hAnsi="仿宋" w:hint="eastAsia"/>
                <w:sz w:val="24"/>
              </w:rPr>
              <w:t>平台，</w:t>
            </w:r>
            <w:r>
              <w:rPr>
                <w:rFonts w:ascii="仿宋" w:eastAsia="仿宋" w:hAnsi="仿宋" w:hint="eastAsia"/>
                <w:sz w:val="24"/>
              </w:rPr>
              <w:t>构建系统完备的</w:t>
            </w:r>
            <w:r w:rsidRPr="00897E1C">
              <w:rPr>
                <w:rFonts w:ascii="仿宋" w:eastAsia="仿宋" w:hAnsi="仿宋" w:hint="eastAsia"/>
                <w:sz w:val="24"/>
              </w:rPr>
              <w:t>统计学问题库、数据库和软件工具库</w:t>
            </w:r>
            <w:r>
              <w:rPr>
                <w:rFonts w:ascii="仿宋" w:eastAsia="仿宋" w:hAnsi="仿宋" w:hint="eastAsia"/>
                <w:sz w:val="24"/>
              </w:rPr>
              <w:t>，为加强</w:t>
            </w:r>
            <w:r w:rsidRPr="00BF5EB2">
              <w:rPr>
                <w:rFonts w:ascii="仿宋" w:eastAsia="仿宋" w:hAnsi="仿宋" w:hint="eastAsia"/>
                <w:sz w:val="24"/>
              </w:rPr>
              <w:t>学生</w:t>
            </w:r>
            <w:r>
              <w:rPr>
                <w:rFonts w:ascii="仿宋" w:eastAsia="仿宋" w:hAnsi="仿宋" w:hint="eastAsia"/>
                <w:sz w:val="24"/>
              </w:rPr>
              <w:t>数据分析能力</w:t>
            </w:r>
            <w:r w:rsidRPr="00BF5EB2">
              <w:rPr>
                <w:rFonts w:ascii="仿宋" w:eastAsia="仿宋" w:hAnsi="仿宋" w:hint="eastAsia"/>
                <w:sz w:val="24"/>
              </w:rPr>
              <w:t>训练</w:t>
            </w:r>
            <w:r>
              <w:rPr>
                <w:rFonts w:ascii="仿宋" w:eastAsia="仿宋" w:hAnsi="仿宋" w:hint="eastAsia"/>
                <w:sz w:val="24"/>
              </w:rPr>
              <w:t>提供更好的软硬件条件，也对社会调查与数据科学中心的建设</w:t>
            </w:r>
            <w:r w:rsidRPr="00897E1C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提出了迫切的要求</w:t>
            </w:r>
            <w:r w:rsidRPr="00897E1C">
              <w:rPr>
                <w:rFonts w:ascii="仿宋" w:eastAsia="仿宋" w:hAnsi="仿宋" w:hint="eastAsia"/>
                <w:sz w:val="24"/>
              </w:rPr>
              <w:t>。</w:t>
            </w:r>
          </w:p>
          <w:p w:rsidR="001D733F" w:rsidRDefault="001D733F" w:rsidP="001D733F">
            <w:pPr>
              <w:pStyle w:val="a5"/>
              <w:adjustRightInd w:val="0"/>
              <w:snapToGrid w:val="0"/>
              <w:spacing w:line="300" w:lineRule="auto"/>
              <w:ind w:firstLine="480"/>
              <w:rPr>
                <w:rFonts w:ascii="仿宋" w:eastAsia="仿宋" w:hAnsi="仿宋"/>
                <w:sz w:val="24"/>
              </w:rPr>
            </w:pPr>
            <w:r w:rsidRPr="00897E1C">
              <w:rPr>
                <w:rFonts w:ascii="仿宋" w:eastAsia="仿宋" w:hAnsi="仿宋" w:hint="eastAsia"/>
                <w:sz w:val="24"/>
              </w:rPr>
              <w:t>（2）</w:t>
            </w:r>
            <w:r>
              <w:rPr>
                <w:rFonts w:ascii="仿宋" w:eastAsia="仿宋" w:hAnsi="仿宋" w:hint="eastAsia"/>
                <w:sz w:val="24"/>
              </w:rPr>
              <w:t>坚持项目教学法，推广</w:t>
            </w:r>
            <w:r w:rsidRPr="00BF5EB2">
              <w:rPr>
                <w:rFonts w:ascii="仿宋" w:eastAsia="仿宋" w:hAnsi="仿宋" w:hint="eastAsia"/>
                <w:sz w:val="24"/>
              </w:rPr>
              <w:t>课外拓展学习</w:t>
            </w:r>
          </w:p>
          <w:p w:rsidR="001D733F" w:rsidRPr="00897E1C" w:rsidRDefault="001D733F" w:rsidP="001D733F">
            <w:pPr>
              <w:pStyle w:val="a5"/>
              <w:adjustRightInd w:val="0"/>
              <w:snapToGrid w:val="0"/>
              <w:spacing w:line="300" w:lineRule="auto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有计划地将教师研究项目引入课堂，</w:t>
            </w:r>
            <w:r w:rsidRPr="00BF5EB2">
              <w:rPr>
                <w:rFonts w:ascii="仿宋" w:eastAsia="仿宋" w:hAnsi="仿宋" w:hint="eastAsia"/>
                <w:sz w:val="24"/>
              </w:rPr>
              <w:t>使其成为课堂教学</w:t>
            </w:r>
            <w:r>
              <w:rPr>
                <w:rFonts w:ascii="仿宋" w:eastAsia="仿宋" w:hAnsi="仿宋" w:hint="eastAsia"/>
                <w:sz w:val="24"/>
              </w:rPr>
              <w:t>内容</w:t>
            </w:r>
            <w:r w:rsidRPr="00BF5EB2">
              <w:rPr>
                <w:rFonts w:ascii="仿宋" w:eastAsia="仿宋" w:hAnsi="仿宋" w:hint="eastAsia"/>
                <w:sz w:val="24"/>
              </w:rPr>
              <w:t>的重要补充。</w:t>
            </w:r>
            <w:r>
              <w:rPr>
                <w:rFonts w:ascii="仿宋" w:eastAsia="仿宋" w:hAnsi="仿宋" w:hint="eastAsia"/>
                <w:sz w:val="24"/>
              </w:rPr>
              <w:t>让学生感觉研究项目的复杂性和社会标准的严苛性，体会解决复杂问题的乐趣</w:t>
            </w:r>
            <w:r w:rsidRPr="00BF5EB2">
              <w:rPr>
                <w:rFonts w:ascii="仿宋" w:eastAsia="仿宋" w:hAnsi="仿宋"/>
                <w:sz w:val="24"/>
              </w:rPr>
              <w:t>;</w:t>
            </w:r>
            <w:r w:rsidRPr="00BF5EB2">
              <w:rPr>
                <w:rFonts w:ascii="仿宋" w:eastAsia="仿宋" w:hAnsi="仿宋" w:hint="eastAsia"/>
                <w:sz w:val="24"/>
              </w:rPr>
              <w:t>在课前、课后根据学习情况进行选择</w:t>
            </w:r>
            <w:r>
              <w:rPr>
                <w:rFonts w:ascii="仿宋" w:eastAsia="仿宋" w:hAnsi="仿宋" w:hint="eastAsia"/>
                <w:sz w:val="24"/>
              </w:rPr>
              <w:t>学习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并</w:t>
            </w:r>
            <w:r w:rsidRPr="00BF5EB2">
              <w:rPr>
                <w:rFonts w:ascii="仿宋" w:eastAsia="仿宋" w:hAnsi="仿宋" w:hint="eastAsia"/>
                <w:sz w:val="24"/>
              </w:rPr>
              <w:t>使更多同学有机会参与</w:t>
            </w:r>
            <w:r>
              <w:rPr>
                <w:rFonts w:ascii="仿宋" w:eastAsia="仿宋" w:hAnsi="仿宋" w:hint="eastAsia"/>
                <w:sz w:val="24"/>
              </w:rPr>
              <w:t>研究项目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有机会进行</w:t>
            </w:r>
            <w:r w:rsidRPr="00BF5EB2">
              <w:rPr>
                <w:rFonts w:ascii="仿宋" w:eastAsia="仿宋" w:hAnsi="仿宋" w:hint="eastAsia"/>
                <w:sz w:val="24"/>
              </w:rPr>
              <w:t>深入研究。</w:t>
            </w:r>
            <w:r>
              <w:rPr>
                <w:rFonts w:ascii="仿宋" w:eastAsia="仿宋" w:hAnsi="仿宋" w:hint="eastAsia"/>
                <w:sz w:val="24"/>
              </w:rPr>
              <w:t>一旦条件成熟，为高年级学生开设专题研究课程，结合项目提供多种</w:t>
            </w:r>
            <w:r w:rsidRPr="00897E1C">
              <w:rPr>
                <w:rFonts w:ascii="仿宋" w:eastAsia="仿宋" w:hAnsi="仿宋" w:hint="eastAsia"/>
                <w:sz w:val="24"/>
              </w:rPr>
              <w:t>统计分析工具和计算机手段</w:t>
            </w:r>
            <w:r>
              <w:rPr>
                <w:rFonts w:ascii="仿宋" w:eastAsia="仿宋" w:hAnsi="仿宋" w:hint="eastAsia"/>
                <w:sz w:val="24"/>
              </w:rPr>
              <w:t>，提高</w:t>
            </w:r>
            <w:r w:rsidRPr="00897E1C">
              <w:rPr>
                <w:rFonts w:ascii="仿宋" w:eastAsia="仿宋" w:hAnsi="仿宋" w:hint="eastAsia"/>
                <w:sz w:val="24"/>
              </w:rPr>
              <w:t>部分</w:t>
            </w:r>
            <w:r>
              <w:rPr>
                <w:rFonts w:ascii="仿宋" w:eastAsia="仿宋" w:hAnsi="仿宋" w:hint="eastAsia"/>
                <w:sz w:val="24"/>
              </w:rPr>
              <w:t>优秀</w:t>
            </w:r>
            <w:r w:rsidRPr="00897E1C">
              <w:rPr>
                <w:rFonts w:ascii="仿宋" w:eastAsia="仿宋" w:hAnsi="仿宋" w:hint="eastAsia"/>
                <w:sz w:val="24"/>
              </w:rPr>
              <w:t>学生的科研水平和能力。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（3）组建矩阵式</w:t>
            </w:r>
            <w:r w:rsidRPr="00897E1C">
              <w:rPr>
                <w:rFonts w:ascii="仿宋" w:eastAsia="仿宋" w:hAnsi="仿宋" w:hint="eastAsia"/>
                <w:sz w:val="24"/>
              </w:rPr>
              <w:t>教学团队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在现有统计学、服务管理、网络创意营销教学团队的基础上</w:t>
            </w:r>
            <w:r w:rsidRPr="00BF5E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组建矩阵式教学团队。</w:t>
            </w:r>
          </w:p>
          <w:p w:rsidR="001D733F" w:rsidRDefault="001D733F" w:rsidP="001D733F"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85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多位教师上相同的课程，如统计学、管理学等专业基础课程，大家集体备课，同步考试，用集体智慧提高课程教学质量；</w:t>
            </w:r>
          </w:p>
          <w:p w:rsidR="001D733F" w:rsidRDefault="001D733F" w:rsidP="001D733F"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85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多位教师上一门课程，如网络创意营销、服务管理，根据课程教学内容，安排不同的教师，分别讲授一门课程中不同的部分，发挥</w:t>
            </w:r>
            <w:r w:rsidRPr="00897E1C">
              <w:rPr>
                <w:rFonts w:ascii="仿宋" w:eastAsia="仿宋" w:hAnsi="仿宋" w:hint="eastAsia"/>
                <w:sz w:val="24"/>
              </w:rPr>
              <w:t>教师各自的</w:t>
            </w:r>
            <w:r>
              <w:rPr>
                <w:rFonts w:ascii="仿宋" w:eastAsia="仿宋" w:hAnsi="仿宋" w:hint="eastAsia"/>
                <w:sz w:val="24"/>
              </w:rPr>
              <w:t>优势和特点。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两种矩阵式教学组织，目的</w:t>
            </w:r>
            <w:r w:rsidR="009D246E">
              <w:rPr>
                <w:rFonts w:ascii="仿宋" w:eastAsia="仿宋" w:hAnsi="仿宋" w:hint="eastAsia"/>
                <w:sz w:val="24"/>
              </w:rPr>
              <w:t>只有</w:t>
            </w:r>
            <w:r>
              <w:rPr>
                <w:rFonts w:ascii="仿宋" w:eastAsia="仿宋" w:hAnsi="仿宋" w:hint="eastAsia"/>
                <w:sz w:val="24"/>
              </w:rPr>
              <w:t>一个：提高学院的整体教学质量。</w:t>
            </w:r>
          </w:p>
          <w:p w:rsidR="001D733F" w:rsidRPr="00BF5EB2" w:rsidRDefault="001D733F" w:rsidP="001D733F">
            <w:pPr>
              <w:pStyle w:val="a5"/>
              <w:adjustRightInd w:val="0"/>
              <w:snapToGrid w:val="0"/>
              <w:spacing w:line="300" w:lineRule="auto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（4）完善海峡两岸的“三创”教育平台</w:t>
            </w:r>
          </w:p>
          <w:p w:rsidR="00E813C3" w:rsidRPr="001D733F" w:rsidRDefault="001D733F" w:rsidP="000F025D">
            <w:pPr>
              <w:adjustRightInd w:val="0"/>
              <w:snapToGrid w:val="0"/>
              <w:spacing w:line="276" w:lineRule="auto"/>
              <w:ind w:firstLineChars="200" w:firstLine="480"/>
              <w:rPr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六年的实践证明，海峡两岸高校开展的“三创”人才培养模式探索，不但有效，而且收获颇丰，形成了鲜明的特色，即以“商业模式创新”为主要教学内容，集两岸多校高水平教师为优质教育资源，借助网络云平台的翻转式课堂教学方式；“学生团队创意</w:t>
            </w:r>
            <w:r>
              <w:rPr>
                <w:rFonts w:ascii="仿宋" w:eastAsia="仿宋" w:hAnsi="仿宋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、教师团队评判、教师专题报告“三环节滚动交叉”的课程推进模式，已经取得了很好的教学效果。需要继续加强</w:t>
            </w:r>
            <w:r w:rsidRPr="00BF5EB2">
              <w:rPr>
                <w:rFonts w:ascii="仿宋" w:eastAsia="仿宋" w:hAnsi="仿宋" w:hint="eastAsia"/>
                <w:sz w:val="24"/>
              </w:rPr>
              <w:t>《</w:t>
            </w:r>
            <w:r>
              <w:rPr>
                <w:rFonts w:ascii="仿宋" w:eastAsia="仿宋" w:hAnsi="仿宋" w:hint="eastAsia"/>
                <w:b/>
                <w:sz w:val="24"/>
              </w:rPr>
              <w:t>网络创意营销</w:t>
            </w:r>
            <w:r w:rsidRPr="00BF5EB2"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课程的建设工作。</w:t>
            </w:r>
          </w:p>
        </w:tc>
      </w:tr>
    </w:tbl>
    <w:p w:rsidR="000F025D" w:rsidRDefault="000F025D" w:rsidP="00E813C3">
      <w:pPr>
        <w:spacing w:afterLines="50" w:after="156" w:line="300" w:lineRule="auto"/>
        <w:rPr>
          <w:b/>
          <w:bCs/>
          <w:sz w:val="28"/>
          <w:szCs w:val="24"/>
        </w:rPr>
      </w:pPr>
    </w:p>
    <w:p w:rsidR="00E813C3" w:rsidRPr="00A93AD5" w:rsidRDefault="000F025D" w:rsidP="00956A2B">
      <w:pPr>
        <w:widowControl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  <w:r w:rsidR="00E813C3" w:rsidRPr="00A93AD5">
        <w:rPr>
          <w:b/>
          <w:bCs/>
          <w:sz w:val="28"/>
          <w:szCs w:val="24"/>
        </w:rPr>
        <w:lastRenderedPageBreak/>
        <w:t xml:space="preserve">10. </w:t>
      </w:r>
      <w:r w:rsidR="00E813C3" w:rsidRPr="00A93AD5">
        <w:rPr>
          <w:b/>
          <w:bCs/>
          <w:sz w:val="28"/>
          <w:szCs w:val="24"/>
        </w:rPr>
        <w:t>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813C3" w:rsidRPr="00A93AD5" w:rsidTr="00DD2C38">
        <w:trPr>
          <w:trHeight w:val="1266"/>
          <w:jc w:val="center"/>
        </w:trPr>
        <w:tc>
          <w:tcPr>
            <w:tcW w:w="9598" w:type="dxa"/>
            <w:vAlign w:val="center"/>
          </w:tcPr>
          <w:p w:rsidR="001D733F" w:rsidRDefault="001D733F" w:rsidP="001D733F">
            <w:pPr>
              <w:pStyle w:val="a5"/>
              <w:adjustRightInd w:val="0"/>
              <w:snapToGrid w:val="0"/>
              <w:spacing w:line="276" w:lineRule="auto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闫笑非教授作为学校管理类学科的负责人，十分重视师资队伍建设和青年教师的培养。</w:t>
            </w:r>
          </w:p>
          <w:p w:rsidR="001D733F" w:rsidRPr="00A40250" w:rsidRDefault="001D733F" w:rsidP="001D733F">
            <w:pPr>
              <w:adjustRightInd w:val="0"/>
              <w:snapToGrid w:val="0"/>
              <w:spacing w:line="276" w:lineRule="auto"/>
              <w:ind w:firstLineChars="147" w:firstLine="354"/>
              <w:rPr>
                <w:rFonts w:ascii="仿宋" w:eastAsia="仿宋" w:hAnsi="仿宋"/>
                <w:b/>
                <w:sz w:val="24"/>
              </w:rPr>
            </w:pPr>
            <w:r w:rsidRPr="00A40250">
              <w:rPr>
                <w:rFonts w:ascii="仿宋" w:eastAsia="仿宋" w:hAnsi="仿宋" w:hint="eastAsia"/>
                <w:b/>
                <w:sz w:val="24"/>
              </w:rPr>
              <w:t>1.</w:t>
            </w:r>
            <w:r w:rsidRPr="000516F6">
              <w:rPr>
                <w:rFonts w:ascii="仿宋" w:eastAsia="仿宋" w:hAnsi="仿宋" w:hint="eastAsia"/>
                <w:b/>
                <w:sz w:val="24"/>
              </w:rPr>
              <w:t>教学</w:t>
            </w:r>
            <w:r>
              <w:rPr>
                <w:rFonts w:ascii="仿宋" w:eastAsia="仿宋" w:hAnsi="仿宋" w:hint="eastAsia"/>
                <w:b/>
                <w:sz w:val="24"/>
              </w:rPr>
              <w:t>科研</w:t>
            </w:r>
            <w:r w:rsidRPr="000516F6">
              <w:rPr>
                <w:rFonts w:ascii="仿宋" w:eastAsia="仿宋" w:hAnsi="仿宋" w:hint="eastAsia"/>
                <w:b/>
                <w:sz w:val="24"/>
              </w:rPr>
              <w:t>团队建设</w:t>
            </w:r>
            <w:r>
              <w:rPr>
                <w:rFonts w:ascii="仿宋" w:eastAsia="仿宋" w:hAnsi="仿宋" w:hint="eastAsia"/>
                <w:b/>
                <w:sz w:val="24"/>
              </w:rPr>
              <w:t>，突出</w:t>
            </w:r>
            <w:r w:rsidRPr="000516F6">
              <w:rPr>
                <w:rFonts w:ascii="仿宋" w:eastAsia="仿宋" w:hAnsi="仿宋" w:hint="eastAsia"/>
                <w:b/>
                <w:sz w:val="24"/>
              </w:rPr>
              <w:t>青年骨干教师的</w:t>
            </w:r>
            <w:r>
              <w:rPr>
                <w:rFonts w:ascii="仿宋" w:eastAsia="仿宋" w:hAnsi="仿宋" w:hint="eastAsia"/>
                <w:b/>
                <w:sz w:val="24"/>
              </w:rPr>
              <w:t>作用</w:t>
            </w:r>
          </w:p>
          <w:p w:rsidR="001D733F" w:rsidRDefault="001D733F" w:rsidP="001D733F">
            <w:pPr>
              <w:pStyle w:val="a5"/>
              <w:adjustRightInd w:val="0"/>
              <w:snapToGrid w:val="0"/>
              <w:spacing w:line="276" w:lineRule="auto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根据学院学科建设、专业建设和课程建设的要求，</w:t>
            </w:r>
            <w:r w:rsidRPr="00A40250">
              <w:rPr>
                <w:rFonts w:ascii="仿宋" w:eastAsia="仿宋" w:hAnsi="仿宋" w:hint="eastAsia"/>
                <w:sz w:val="24"/>
              </w:rPr>
              <w:t>以课程建设目标为牵引</w:t>
            </w:r>
            <w:r>
              <w:rPr>
                <w:rFonts w:ascii="仿宋" w:eastAsia="仿宋" w:hAnsi="仿宋" w:hint="eastAsia"/>
                <w:sz w:val="24"/>
              </w:rPr>
              <w:t>，按项目内容、个人专长，组建新老搭配、以老带新的教学团队、研究项目团队，</w:t>
            </w:r>
            <w:r w:rsidRPr="00D3321F">
              <w:rPr>
                <w:rFonts w:ascii="仿宋" w:eastAsia="仿宋" w:hAnsi="仿宋" w:hint="eastAsia"/>
                <w:sz w:val="24"/>
              </w:rPr>
              <w:t>用团队</w:t>
            </w:r>
            <w:r>
              <w:rPr>
                <w:rFonts w:ascii="仿宋" w:eastAsia="仿宋" w:hAnsi="仿宋" w:hint="eastAsia"/>
                <w:sz w:val="24"/>
              </w:rPr>
              <w:t>培养</w:t>
            </w:r>
            <w:r w:rsidRPr="00A40250">
              <w:rPr>
                <w:rFonts w:ascii="仿宋" w:eastAsia="仿宋" w:hAnsi="仿宋" w:hint="eastAsia"/>
                <w:sz w:val="24"/>
              </w:rPr>
              <w:t>青年骨干教师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1D733F" w:rsidRDefault="001D733F" w:rsidP="001D733F">
            <w:pPr>
              <w:pStyle w:val="a5"/>
              <w:adjustRightInd w:val="0"/>
              <w:snapToGrid w:val="0"/>
              <w:spacing w:line="276" w:lineRule="auto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经过几年的努力，学院青年教师快速成长，已成为学院的教学科研骨干</w:t>
            </w:r>
            <w:r w:rsidRPr="00A40250">
              <w:rPr>
                <w:rFonts w:ascii="仿宋" w:eastAsia="仿宋" w:hAnsi="仿宋" w:hint="eastAsia"/>
                <w:sz w:val="24"/>
              </w:rPr>
              <w:t>。</w:t>
            </w:r>
          </w:p>
          <w:p w:rsidR="001D733F" w:rsidRPr="000516F6" w:rsidRDefault="001D733F" w:rsidP="001D733F">
            <w:pPr>
              <w:adjustRightInd w:val="0"/>
              <w:snapToGrid w:val="0"/>
              <w:spacing w:line="276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A40250">
              <w:rPr>
                <w:rFonts w:ascii="仿宋" w:eastAsia="仿宋" w:hAnsi="仿宋" w:hint="eastAsia"/>
                <w:b/>
                <w:sz w:val="24"/>
              </w:rPr>
              <w:t>2.</w:t>
            </w:r>
            <w:r>
              <w:rPr>
                <w:rFonts w:ascii="仿宋" w:eastAsia="仿宋" w:hAnsi="仿宋" w:hint="eastAsia"/>
                <w:b/>
                <w:sz w:val="24"/>
              </w:rPr>
              <w:t>根据学科专业建设需要，强化青年教师</w:t>
            </w:r>
            <w:r w:rsidRPr="000516F6">
              <w:rPr>
                <w:rFonts w:ascii="仿宋" w:eastAsia="仿宋" w:hAnsi="仿宋" w:hint="eastAsia"/>
                <w:b/>
                <w:sz w:val="24"/>
              </w:rPr>
              <w:t>培训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根据专业建设、课程建设的需要，</w:t>
            </w:r>
            <w:r w:rsidRPr="00A40250">
              <w:rPr>
                <w:rFonts w:ascii="仿宋" w:eastAsia="仿宋" w:hAnsi="仿宋" w:hint="eastAsia"/>
                <w:sz w:val="24"/>
              </w:rPr>
              <w:t>每年有计划地</w:t>
            </w:r>
            <w:r>
              <w:rPr>
                <w:rFonts w:ascii="仿宋" w:eastAsia="仿宋" w:hAnsi="仿宋" w:hint="eastAsia"/>
                <w:sz w:val="24"/>
              </w:rPr>
              <w:t>组织</w:t>
            </w:r>
            <w:r w:rsidRPr="00A40250">
              <w:rPr>
                <w:rFonts w:ascii="仿宋" w:eastAsia="仿宋" w:hAnsi="仿宋" w:hint="eastAsia"/>
                <w:sz w:val="24"/>
              </w:rPr>
              <w:t>中青年教师参加</w:t>
            </w:r>
            <w:r>
              <w:rPr>
                <w:rFonts w:ascii="仿宋" w:eastAsia="仿宋" w:hAnsi="仿宋" w:hint="eastAsia"/>
                <w:sz w:val="24"/>
              </w:rPr>
              <w:t>相关学科专业、</w:t>
            </w:r>
            <w:r w:rsidRPr="00A40250">
              <w:rPr>
                <w:rFonts w:ascii="仿宋" w:eastAsia="仿宋" w:hAnsi="仿宋" w:hint="eastAsia"/>
                <w:sz w:val="24"/>
              </w:rPr>
              <w:t>教育教学改革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A40250">
              <w:rPr>
                <w:rFonts w:ascii="仿宋" w:eastAsia="仿宋" w:hAnsi="仿宋" w:hint="eastAsia"/>
                <w:sz w:val="24"/>
              </w:rPr>
              <w:t>研讨会</w:t>
            </w:r>
            <w:r>
              <w:rPr>
                <w:rFonts w:ascii="仿宋" w:eastAsia="仿宋" w:hAnsi="仿宋" w:hint="eastAsia"/>
                <w:sz w:val="24"/>
              </w:rPr>
              <w:t>或</w:t>
            </w:r>
            <w:r w:rsidRPr="00A40250">
              <w:rPr>
                <w:rFonts w:ascii="仿宋" w:eastAsia="仿宋" w:hAnsi="仿宋" w:hint="eastAsia"/>
                <w:sz w:val="24"/>
              </w:rPr>
              <w:t>培训</w:t>
            </w:r>
            <w:r>
              <w:rPr>
                <w:rFonts w:ascii="仿宋" w:eastAsia="仿宋" w:hAnsi="仿宋" w:hint="eastAsia"/>
                <w:sz w:val="24"/>
              </w:rPr>
              <w:t>，给他们提供更新</w:t>
            </w:r>
            <w:r w:rsidRPr="00A40250">
              <w:rPr>
                <w:rFonts w:ascii="仿宋" w:eastAsia="仿宋" w:hAnsi="仿宋" w:hint="eastAsia"/>
                <w:sz w:val="24"/>
              </w:rPr>
              <w:t>知识</w:t>
            </w:r>
            <w:r>
              <w:rPr>
                <w:rFonts w:ascii="仿宋" w:eastAsia="仿宋" w:hAnsi="仿宋" w:hint="eastAsia"/>
                <w:sz w:val="24"/>
              </w:rPr>
              <w:t>，学习</w:t>
            </w:r>
            <w:r w:rsidRPr="00A40250">
              <w:rPr>
                <w:rFonts w:ascii="仿宋" w:eastAsia="仿宋" w:hAnsi="仿宋" w:hint="eastAsia"/>
                <w:sz w:val="24"/>
              </w:rPr>
              <w:t>技能</w:t>
            </w:r>
            <w:r>
              <w:rPr>
                <w:rFonts w:ascii="仿宋" w:eastAsia="仿宋" w:hAnsi="仿宋" w:hint="eastAsia"/>
                <w:sz w:val="24"/>
              </w:rPr>
              <w:t>与方法，把握未来新动向的更多机会，助推他们健康成长。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定期或不定期组织科学研究方法研讨会，指导和组织青年</w:t>
            </w:r>
            <w:r w:rsidRPr="00A40250">
              <w:rPr>
                <w:rFonts w:ascii="仿宋" w:eastAsia="仿宋" w:hAnsi="仿宋" w:hint="eastAsia"/>
                <w:sz w:val="24"/>
              </w:rPr>
              <w:t>教师</w:t>
            </w:r>
            <w:r>
              <w:rPr>
                <w:rFonts w:ascii="仿宋" w:eastAsia="仿宋" w:hAnsi="仿宋" w:hint="eastAsia"/>
                <w:sz w:val="24"/>
              </w:rPr>
              <w:t>学习社会科学研究方法，提高他们使用数据分析方法和工具软件的能力。</w:t>
            </w:r>
          </w:p>
          <w:p w:rsidR="001D733F" w:rsidRDefault="001D733F" w:rsidP="001D733F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851" w:hanging="37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主持有关数据分析方法的学术沙龙5次（主讲4次）；</w:t>
            </w:r>
          </w:p>
          <w:p w:rsidR="001D733F" w:rsidRDefault="001D733F" w:rsidP="001D733F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851" w:hanging="37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多年来，支持和鼓励学院中青年教师（20余人次）参加北大暑期社会科学研究方法培训班；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A40250">
              <w:rPr>
                <w:rFonts w:ascii="仿宋" w:eastAsia="仿宋" w:hAnsi="仿宋" w:hint="eastAsia"/>
                <w:b/>
                <w:sz w:val="24"/>
              </w:rPr>
              <w:t>.</w:t>
            </w:r>
            <w:r>
              <w:rPr>
                <w:rFonts w:ascii="仿宋" w:eastAsia="仿宋" w:hAnsi="仿宋" w:hint="eastAsia"/>
                <w:b/>
                <w:sz w:val="24"/>
              </w:rPr>
              <w:t>借助教学竞赛和教育改革活动，提高青年</w:t>
            </w:r>
            <w:r w:rsidRPr="00A40250">
              <w:rPr>
                <w:rFonts w:ascii="仿宋" w:eastAsia="仿宋" w:hAnsi="仿宋" w:hint="eastAsia"/>
                <w:b/>
                <w:sz w:val="24"/>
              </w:rPr>
              <w:t>教师教学能力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要求所有的青年教师“以学生为中心”理念设计课程，</w:t>
            </w:r>
            <w:r w:rsidRPr="00A40250">
              <w:rPr>
                <w:rFonts w:ascii="仿宋" w:eastAsia="仿宋" w:hAnsi="仿宋" w:hint="eastAsia"/>
                <w:sz w:val="24"/>
              </w:rPr>
              <w:t>组织</w:t>
            </w:r>
            <w:r>
              <w:rPr>
                <w:rFonts w:ascii="仿宋" w:eastAsia="仿宋" w:hAnsi="仿宋" w:hint="eastAsia"/>
                <w:sz w:val="24"/>
              </w:rPr>
              <w:t>和指导</w:t>
            </w:r>
            <w:r w:rsidRPr="00A40250">
              <w:rPr>
                <w:rFonts w:ascii="仿宋" w:eastAsia="仿宋" w:hAnsi="仿宋" w:hint="eastAsia"/>
                <w:sz w:val="24"/>
              </w:rPr>
              <w:t>青年教师</w:t>
            </w:r>
            <w:r>
              <w:rPr>
                <w:rFonts w:ascii="仿宋" w:eastAsia="仿宋" w:hAnsi="仿宋" w:hint="eastAsia"/>
                <w:sz w:val="24"/>
              </w:rPr>
              <w:t>参加院校两级</w:t>
            </w:r>
            <w:r w:rsidRPr="00A40250">
              <w:rPr>
                <w:rFonts w:ascii="仿宋" w:eastAsia="仿宋" w:hAnsi="仿宋" w:hint="eastAsia"/>
                <w:sz w:val="24"/>
              </w:rPr>
              <w:t>教学基本功</w:t>
            </w:r>
            <w:r>
              <w:rPr>
                <w:rFonts w:ascii="仿宋" w:eastAsia="仿宋" w:hAnsi="仿宋" w:hint="eastAsia"/>
                <w:sz w:val="24"/>
              </w:rPr>
              <w:t>比赛</w:t>
            </w:r>
            <w:r w:rsidRPr="00A40250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参与和指导青年教师开展教育教学改革，快速</w:t>
            </w:r>
            <w:r w:rsidRPr="00A40250">
              <w:rPr>
                <w:rFonts w:ascii="仿宋" w:eastAsia="仿宋" w:hAnsi="仿宋" w:hint="eastAsia"/>
                <w:sz w:val="24"/>
              </w:rPr>
              <w:t>提高</w:t>
            </w:r>
            <w:r>
              <w:rPr>
                <w:rFonts w:ascii="仿宋" w:eastAsia="仿宋" w:hAnsi="仿宋" w:hint="eastAsia"/>
                <w:sz w:val="24"/>
              </w:rPr>
              <w:t>青年</w:t>
            </w:r>
            <w:r w:rsidRPr="00A40250">
              <w:rPr>
                <w:rFonts w:ascii="仿宋" w:eastAsia="仿宋" w:hAnsi="仿宋" w:hint="eastAsia"/>
                <w:sz w:val="24"/>
              </w:rPr>
              <w:t>教师的</w:t>
            </w:r>
            <w:r>
              <w:rPr>
                <w:rFonts w:ascii="仿宋" w:eastAsia="仿宋" w:hAnsi="仿宋" w:hint="eastAsia"/>
                <w:sz w:val="24"/>
              </w:rPr>
              <w:t>教育理论水平和驾驭课堂的能力。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近三年，先后有3个教学团队获得学校教学成果一等奖，1人获得北京市微课程比赛3等奖。</w:t>
            </w:r>
          </w:p>
          <w:p w:rsidR="001D733F" w:rsidRPr="000516F6" w:rsidRDefault="001D733F" w:rsidP="001D733F">
            <w:pPr>
              <w:adjustRightInd w:val="0"/>
              <w:snapToGrid w:val="0"/>
              <w:spacing w:line="276" w:lineRule="auto"/>
              <w:ind w:firstLineChars="200" w:firstLine="482"/>
              <w:rPr>
                <w:rFonts w:ascii="仿宋" w:eastAsia="仿宋" w:hAnsi="仿宋"/>
                <w:sz w:val="24"/>
              </w:rPr>
            </w:pPr>
            <w:r w:rsidRPr="000516F6">
              <w:rPr>
                <w:rFonts w:ascii="仿宋" w:eastAsia="仿宋" w:hAnsi="仿宋" w:hint="eastAsia"/>
                <w:b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4486D">
              <w:rPr>
                <w:rFonts w:ascii="仿宋" w:eastAsia="仿宋" w:hAnsi="仿宋" w:hint="eastAsia"/>
                <w:b/>
                <w:sz w:val="24"/>
              </w:rPr>
              <w:t>深度参与指导</w:t>
            </w:r>
            <w:r>
              <w:rPr>
                <w:rFonts w:ascii="仿宋" w:eastAsia="仿宋" w:hAnsi="仿宋" w:hint="eastAsia"/>
                <w:b/>
                <w:sz w:val="24"/>
              </w:rPr>
              <w:t>，青年</w:t>
            </w:r>
            <w:r w:rsidRPr="00A40250">
              <w:rPr>
                <w:rFonts w:ascii="仿宋" w:eastAsia="仿宋" w:hAnsi="仿宋" w:hint="eastAsia"/>
                <w:b/>
                <w:sz w:val="24"/>
              </w:rPr>
              <w:t>教师</w:t>
            </w:r>
            <w:r>
              <w:rPr>
                <w:rFonts w:ascii="仿宋" w:eastAsia="仿宋" w:hAnsi="仿宋" w:hint="eastAsia"/>
                <w:b/>
                <w:sz w:val="24"/>
              </w:rPr>
              <w:t>科研</w:t>
            </w:r>
            <w:r w:rsidRPr="00A40250">
              <w:rPr>
                <w:rFonts w:ascii="仿宋" w:eastAsia="仿宋" w:hAnsi="仿宋" w:hint="eastAsia"/>
                <w:b/>
                <w:sz w:val="24"/>
              </w:rPr>
              <w:t>能力</w:t>
            </w:r>
            <w:r>
              <w:rPr>
                <w:rFonts w:ascii="仿宋" w:eastAsia="仿宋" w:hAnsi="仿宋" w:hint="eastAsia"/>
                <w:b/>
                <w:sz w:val="24"/>
              </w:rPr>
              <w:t>和水平显著提升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带领青年教师参加</w:t>
            </w:r>
            <w:r w:rsidRPr="00057286">
              <w:rPr>
                <w:rFonts w:ascii="仿宋" w:eastAsia="仿宋" w:hAnsi="仿宋" w:hint="eastAsia"/>
                <w:sz w:val="24"/>
              </w:rPr>
              <w:t>研究项目</w:t>
            </w:r>
            <w:r>
              <w:rPr>
                <w:rFonts w:ascii="仿宋" w:eastAsia="仿宋" w:hAnsi="仿宋" w:hint="eastAsia"/>
                <w:sz w:val="24"/>
              </w:rPr>
              <w:t>，做好把关和指导工作，并充分放手让他们</w:t>
            </w:r>
            <w:r w:rsidRPr="00A40250">
              <w:rPr>
                <w:rFonts w:ascii="仿宋" w:eastAsia="仿宋" w:hAnsi="仿宋" w:hint="eastAsia"/>
                <w:sz w:val="24"/>
              </w:rPr>
              <w:t>勇挑重担</w:t>
            </w:r>
            <w:r>
              <w:rPr>
                <w:rFonts w:ascii="仿宋" w:eastAsia="仿宋" w:hAnsi="仿宋" w:hint="eastAsia"/>
                <w:sz w:val="24"/>
              </w:rPr>
              <w:t>，助推他们快速成长；</w:t>
            </w:r>
          </w:p>
          <w:p w:rsid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带领青年教师参加社会调研等服务</w:t>
            </w:r>
            <w:r w:rsidRPr="00057286"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，并</w:t>
            </w:r>
            <w:r w:rsidRPr="00D4486D">
              <w:rPr>
                <w:rFonts w:ascii="仿宋" w:eastAsia="仿宋" w:hAnsi="仿宋" w:hint="eastAsia"/>
                <w:sz w:val="24"/>
              </w:rPr>
              <w:t>指导青年教师</w:t>
            </w:r>
            <w:r>
              <w:rPr>
                <w:rFonts w:ascii="仿宋" w:eastAsia="仿宋" w:hAnsi="仿宋" w:hint="eastAsia"/>
                <w:sz w:val="24"/>
              </w:rPr>
              <w:t>完成相关报告的撰写。2015年获北京</w:t>
            </w:r>
            <w:r w:rsidRPr="00D4486D">
              <w:rPr>
                <w:rFonts w:ascii="仿宋" w:eastAsia="仿宋" w:hAnsi="仿宋" w:hint="eastAsia"/>
                <w:sz w:val="24"/>
              </w:rPr>
              <w:t>高校青年教师</w:t>
            </w:r>
            <w:r>
              <w:rPr>
                <w:rFonts w:ascii="仿宋" w:eastAsia="仿宋" w:hAnsi="仿宋" w:hint="eastAsia"/>
                <w:sz w:val="24"/>
              </w:rPr>
              <w:t>优秀</w:t>
            </w:r>
            <w:r w:rsidRPr="00D4486D">
              <w:rPr>
                <w:rFonts w:ascii="仿宋" w:eastAsia="仿宋" w:hAnsi="仿宋" w:hint="eastAsia"/>
                <w:sz w:val="24"/>
              </w:rPr>
              <w:t>社会调研</w:t>
            </w:r>
            <w:r>
              <w:rPr>
                <w:rFonts w:ascii="仿宋" w:eastAsia="仿宋" w:hAnsi="仿宋" w:hint="eastAsia"/>
                <w:sz w:val="24"/>
              </w:rPr>
              <w:t>成果资助</w:t>
            </w:r>
            <w:r w:rsidRPr="00D4486D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一等奖2项；2016年获</w:t>
            </w:r>
            <w:r w:rsidRPr="00D4486D">
              <w:rPr>
                <w:rFonts w:ascii="仿宋" w:eastAsia="仿宋" w:hAnsi="仿宋" w:hint="eastAsia"/>
                <w:sz w:val="24"/>
              </w:rPr>
              <w:t>二等奖</w:t>
            </w:r>
            <w:r>
              <w:rPr>
                <w:rFonts w:ascii="仿宋" w:eastAsia="仿宋" w:hAnsi="仿宋" w:hint="eastAsia"/>
                <w:sz w:val="24"/>
              </w:rPr>
              <w:t>1项。</w:t>
            </w:r>
          </w:p>
          <w:p w:rsidR="00E813C3" w:rsidRPr="001D733F" w:rsidRDefault="001D733F" w:rsidP="001D733F">
            <w:pPr>
              <w:adjustRightInd w:val="0"/>
              <w:snapToGrid w:val="0"/>
              <w:spacing w:line="276" w:lineRule="auto"/>
              <w:ind w:firstLineChars="200" w:firstLine="480"/>
              <w:rPr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深度参与青年教师申报项目、晋升职称的过程，给予指导和把关。近3年，学院中青年教师完成了3</w:t>
            </w:r>
            <w:r w:rsidRPr="00A40250">
              <w:rPr>
                <w:rFonts w:ascii="仿宋" w:eastAsia="仿宋" w:hAnsi="仿宋" w:hint="eastAsia"/>
                <w:sz w:val="24"/>
              </w:rPr>
              <w:t>项</w:t>
            </w:r>
            <w:r>
              <w:rPr>
                <w:rFonts w:ascii="仿宋" w:eastAsia="仿宋" w:hAnsi="仿宋" w:hint="eastAsia"/>
                <w:sz w:val="24"/>
              </w:rPr>
              <w:t>省部级项目的申报，获得7项</w:t>
            </w:r>
            <w:r w:rsidRPr="00A40250">
              <w:rPr>
                <w:rFonts w:ascii="仿宋" w:eastAsia="仿宋" w:hAnsi="仿宋" w:hint="eastAsia"/>
                <w:sz w:val="24"/>
              </w:rPr>
              <w:t>横向科研课题</w:t>
            </w:r>
            <w:r>
              <w:rPr>
                <w:rFonts w:ascii="仿宋" w:eastAsia="仿宋" w:hAnsi="仿宋" w:hint="eastAsia"/>
                <w:sz w:val="24"/>
              </w:rPr>
              <w:t>，科研经费到款额超过200万</w:t>
            </w:r>
            <w:r w:rsidRPr="00A40250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E813C3" w:rsidRPr="00A93AD5" w:rsidRDefault="00E813C3" w:rsidP="00E813C3">
      <w:pPr>
        <w:jc w:val="center"/>
        <w:rPr>
          <w:b/>
          <w:bCs/>
          <w:sz w:val="32"/>
          <w:szCs w:val="32"/>
        </w:rPr>
      </w:pPr>
      <w:r w:rsidRPr="00A93AD5">
        <w:rPr>
          <w:b/>
          <w:bCs/>
          <w:sz w:val="24"/>
          <w:szCs w:val="24"/>
        </w:rPr>
        <w:br w:type="page"/>
      </w:r>
      <w:r w:rsidRPr="00A93AD5">
        <w:rPr>
          <w:b/>
          <w:bCs/>
          <w:sz w:val="32"/>
          <w:szCs w:val="32"/>
        </w:rPr>
        <w:lastRenderedPageBreak/>
        <w:t>四、科研工作情况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 w:rsidR="00E813C3" w:rsidRPr="00A93AD5" w:rsidTr="001D733F">
        <w:trPr>
          <w:trHeight w:val="502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科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研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bCs/>
                <w:sz w:val="24"/>
              </w:rPr>
            </w:pPr>
            <w:r w:rsidRPr="00A93AD5">
              <w:rPr>
                <w:b/>
                <w:bCs/>
                <w:sz w:val="24"/>
              </w:rPr>
              <w:t>简</w:t>
            </w:r>
          </w:p>
          <w:p w:rsidR="00E813C3" w:rsidRPr="00A93AD5" w:rsidRDefault="00E813C3" w:rsidP="00864757">
            <w:pPr>
              <w:jc w:val="center"/>
              <w:rPr>
                <w:b/>
                <w:bCs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bCs/>
                <w:sz w:val="24"/>
              </w:rPr>
            </w:pPr>
            <w:r w:rsidRPr="00A93AD5">
              <w:rPr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00D" w:rsidRPr="00AF0BDB" w:rsidRDefault="009D246E" w:rsidP="0039500D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闫笑非教授以独立、第一或通讯作者</w:t>
            </w:r>
            <w:r w:rsidR="0039500D" w:rsidRPr="00AF0BDB">
              <w:rPr>
                <w:rFonts w:ascii="仿宋" w:eastAsia="仿宋" w:hAnsi="仿宋" w:hint="eastAsia"/>
                <w:sz w:val="24"/>
              </w:rPr>
              <w:t>发表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="0039500D" w:rsidRPr="00AF0BDB">
              <w:rPr>
                <w:rFonts w:ascii="仿宋" w:eastAsia="仿宋" w:hAnsi="仿宋" w:hint="eastAsia"/>
                <w:sz w:val="24"/>
              </w:rPr>
              <w:t>CSSCI期刊、中文核心期刊和科技统计源期刊发表28篇。出版专著</w:t>
            </w:r>
            <w:r w:rsidR="0039500D" w:rsidRPr="00AF0BDB">
              <w:rPr>
                <w:rFonts w:ascii="仿宋" w:eastAsia="仿宋" w:hAnsi="仿宋"/>
                <w:sz w:val="24"/>
              </w:rPr>
              <w:t>1</w:t>
            </w:r>
            <w:r w:rsidR="0039500D" w:rsidRPr="00AF0BDB">
              <w:rPr>
                <w:rFonts w:ascii="仿宋" w:eastAsia="仿宋" w:hAnsi="仿宋" w:hint="eastAsia"/>
                <w:sz w:val="24"/>
              </w:rPr>
              <w:t>部，《世界石油化工市场行情》（中国石化出版社）；出版教材</w:t>
            </w:r>
            <w:r w:rsidR="001D733F">
              <w:rPr>
                <w:rFonts w:ascii="仿宋" w:eastAsia="仿宋" w:hAnsi="仿宋"/>
                <w:sz w:val="24"/>
              </w:rPr>
              <w:t>4</w:t>
            </w:r>
            <w:r w:rsidR="0039500D" w:rsidRPr="00AF0BDB">
              <w:rPr>
                <w:rFonts w:ascii="仿宋" w:eastAsia="仿宋" w:hAnsi="仿宋" w:hint="eastAsia"/>
                <w:sz w:val="24"/>
              </w:rPr>
              <w:t>本，《现代企业管理》、《企业市场预测与决策》和《技术经济与管理》，其中</w:t>
            </w:r>
            <w:r w:rsidR="0039500D" w:rsidRPr="00F5580C">
              <w:rPr>
                <w:rFonts w:ascii="仿宋" w:eastAsia="仿宋" w:hAnsi="仿宋" w:hint="eastAsia"/>
                <w:b/>
                <w:sz w:val="24"/>
              </w:rPr>
              <w:t>《技术经济与管理》被评为北京市高等教育精品教材</w:t>
            </w:r>
            <w:r w:rsidR="001D733F">
              <w:rPr>
                <w:rFonts w:ascii="仿宋" w:eastAsia="仿宋" w:hAnsi="仿宋" w:hint="eastAsia"/>
                <w:sz w:val="24"/>
              </w:rPr>
              <w:t>；</w:t>
            </w:r>
            <w:r w:rsidR="0039500D" w:rsidRPr="00AF0BDB">
              <w:rPr>
                <w:rFonts w:ascii="仿宋" w:eastAsia="仿宋" w:hAnsi="仿宋" w:hint="eastAsia"/>
                <w:sz w:val="24"/>
              </w:rPr>
              <w:t>受</w:t>
            </w:r>
            <w:r w:rsidR="0039500D">
              <w:rPr>
                <w:rFonts w:ascii="仿宋" w:eastAsia="仿宋" w:hAnsi="仿宋" w:hint="eastAsia"/>
                <w:sz w:val="24"/>
              </w:rPr>
              <w:t>教育部</w:t>
            </w:r>
            <w:r w:rsidR="001D733F">
              <w:rPr>
                <w:rFonts w:ascii="仿宋" w:eastAsia="仿宋" w:hAnsi="仿宋" w:hint="eastAsia"/>
                <w:sz w:val="24"/>
              </w:rPr>
              <w:t>国家考试中心委托</w:t>
            </w:r>
            <w:r w:rsidR="0039500D" w:rsidRPr="00AF0BDB">
              <w:rPr>
                <w:rFonts w:ascii="仿宋" w:eastAsia="仿宋" w:hAnsi="仿宋" w:hint="eastAsia"/>
                <w:sz w:val="24"/>
              </w:rPr>
              <w:t>编写</w:t>
            </w:r>
            <w:r w:rsidR="001D733F">
              <w:rPr>
                <w:rFonts w:ascii="仿宋" w:eastAsia="仿宋" w:hAnsi="仿宋" w:hint="eastAsia"/>
                <w:sz w:val="24"/>
              </w:rPr>
              <w:t>的</w:t>
            </w:r>
            <w:r>
              <w:rPr>
                <w:rFonts w:ascii="仿宋" w:eastAsia="仿宋" w:hAnsi="仿宋" w:hint="eastAsia"/>
                <w:sz w:val="24"/>
              </w:rPr>
              <w:t>全国高等教育自学考试指定教材</w:t>
            </w:r>
            <w:r w:rsidR="0039500D" w:rsidRPr="00AF0BDB">
              <w:rPr>
                <w:rFonts w:ascii="仿宋" w:eastAsia="仿宋" w:hAnsi="仿宋" w:hint="eastAsia"/>
                <w:sz w:val="24"/>
              </w:rPr>
              <w:t>《企业管理概论》</w:t>
            </w:r>
            <w:r w:rsidR="001D733F">
              <w:rPr>
                <w:rFonts w:ascii="仿宋" w:eastAsia="仿宋" w:hAnsi="仿宋" w:hint="eastAsia"/>
                <w:sz w:val="24"/>
              </w:rPr>
              <w:t>已于</w:t>
            </w:r>
            <w:r w:rsidR="0039500D" w:rsidRPr="00AF0BDB">
              <w:rPr>
                <w:rFonts w:ascii="仿宋" w:eastAsia="仿宋" w:hAnsi="仿宋" w:hint="eastAsia"/>
                <w:sz w:val="24"/>
              </w:rPr>
              <w:t>2018年</w:t>
            </w:r>
            <w:r w:rsidR="001D733F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月由中国人民大学出版社出版</w:t>
            </w:r>
            <w:r w:rsidR="001D733F">
              <w:rPr>
                <w:rFonts w:ascii="仿宋" w:eastAsia="仿宋" w:hAnsi="仿宋" w:hint="eastAsia"/>
                <w:sz w:val="24"/>
              </w:rPr>
              <w:t>并</w:t>
            </w:r>
            <w:r w:rsidR="0039500D" w:rsidRPr="00AF0BDB">
              <w:rPr>
                <w:rFonts w:ascii="仿宋" w:eastAsia="仿宋" w:hAnsi="仿宋" w:hint="eastAsia"/>
                <w:sz w:val="24"/>
              </w:rPr>
              <w:t>投入使用。</w:t>
            </w:r>
          </w:p>
          <w:p w:rsidR="0039500D" w:rsidRPr="00AF0BDB" w:rsidRDefault="0039500D" w:rsidP="0039500D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2010年以来，主持多项企业研究项目和校地合作研究项目，在能源与环境、区域社会建设与文化建设开展了大量的研究工作，主持的“</w:t>
            </w:r>
            <w:r w:rsidRPr="00AF0BDB">
              <w:rPr>
                <w:rFonts w:ascii="仿宋" w:eastAsia="仿宋" w:hAnsi="仿宋"/>
                <w:sz w:val="24"/>
              </w:rPr>
              <w:t>大兴区社区建设评价指标体系的设计与优化</w:t>
            </w:r>
            <w:r w:rsidRPr="00AF0BDB">
              <w:rPr>
                <w:rFonts w:ascii="仿宋" w:eastAsia="仿宋" w:hAnsi="仿宋" w:hint="eastAsia"/>
                <w:sz w:val="24"/>
              </w:rPr>
              <w:t>”、“北</w:t>
            </w:r>
            <w:r w:rsidRPr="00AF0BDB">
              <w:rPr>
                <w:rFonts w:ascii="仿宋" w:eastAsia="仿宋" w:hAnsi="仿宋"/>
                <w:sz w:val="24"/>
              </w:rPr>
              <w:t>京市大兴区公共文化设施空间拓展方式及其制度设计</w:t>
            </w:r>
            <w:r w:rsidRPr="00AF0BDB">
              <w:rPr>
                <w:rFonts w:ascii="仿宋" w:eastAsia="仿宋" w:hAnsi="仿宋" w:hint="eastAsia"/>
                <w:sz w:val="24"/>
              </w:rPr>
              <w:t>”、“固安县县域公交网络规划和近期规划”、“亦庄开发区公租自行车三期项目选址方案”、“大兴新区居民出行调查”等项目，有力地推动了地方经济发展，提高了相关地区城乡居民的福祉；</w:t>
            </w:r>
            <w:r w:rsidR="00F5580C" w:rsidRPr="00F5580C">
              <w:rPr>
                <w:rFonts w:ascii="仿宋" w:eastAsia="仿宋" w:hAnsi="仿宋" w:hint="eastAsia"/>
                <w:sz w:val="24"/>
                <w:szCs w:val="24"/>
              </w:rPr>
              <w:t>2017年被聘为大兴区公共文化服务体系建设专家委员会专家顾问。</w:t>
            </w:r>
            <w:r w:rsidRPr="00AF0BDB">
              <w:rPr>
                <w:rFonts w:ascii="仿宋" w:eastAsia="仿宋" w:hAnsi="仿宋" w:hint="eastAsia"/>
                <w:sz w:val="24"/>
              </w:rPr>
              <w:t>主持“北京南部新区碳容量约束与产业发展对策研究”项目获批北京市哲学社会科学基金重点项目，目前已经通过结题评审。</w:t>
            </w:r>
          </w:p>
          <w:p w:rsidR="00E813C3" w:rsidRPr="00FB0D72" w:rsidRDefault="0039500D" w:rsidP="0039500D">
            <w:pPr>
              <w:rPr>
                <w:bCs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近3年所负责的科研项目经费到款额超过200万元。</w:t>
            </w:r>
          </w:p>
        </w:tc>
      </w:tr>
      <w:tr w:rsidR="00E813C3" w:rsidRPr="00A93AD5" w:rsidTr="00B42F8B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汇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</w:p>
          <w:p w:rsidR="00E813C3" w:rsidRPr="00A93AD5" w:rsidRDefault="00E813C3" w:rsidP="00864757">
            <w:pPr>
              <w:rPr>
                <w:b/>
                <w:sz w:val="24"/>
              </w:rPr>
            </w:pP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rPr>
                <w:sz w:val="22"/>
              </w:rPr>
            </w:pPr>
            <w:r w:rsidRPr="00A93AD5">
              <w:rPr>
                <w:sz w:val="22"/>
              </w:rPr>
              <w:t>出版专著（译著等）</w:t>
            </w:r>
            <w:r w:rsidR="0039500D">
              <w:rPr>
                <w:sz w:val="22"/>
              </w:rPr>
              <w:t>1</w:t>
            </w:r>
            <w:r w:rsidRPr="00A93AD5">
              <w:rPr>
                <w:sz w:val="22"/>
              </w:rPr>
              <w:t xml:space="preserve"> </w:t>
            </w:r>
            <w:r w:rsidRPr="00A93AD5">
              <w:rPr>
                <w:sz w:val="22"/>
              </w:rPr>
              <w:t>部。</w:t>
            </w:r>
          </w:p>
        </w:tc>
      </w:tr>
      <w:tr w:rsidR="00E813C3" w:rsidRPr="00A93AD5" w:rsidTr="00B42F8B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rPr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rPr>
                <w:sz w:val="22"/>
              </w:rPr>
            </w:pPr>
            <w:r w:rsidRPr="00A93AD5">
              <w:rPr>
                <w:sz w:val="22"/>
              </w:rPr>
              <w:t>获奖成果共</w:t>
            </w:r>
            <w:r w:rsidR="0039500D">
              <w:rPr>
                <w:sz w:val="22"/>
              </w:rPr>
              <w:t>1</w:t>
            </w:r>
            <w:r w:rsidRPr="00A93AD5">
              <w:rPr>
                <w:sz w:val="22"/>
              </w:rPr>
              <w:t>项；其中：国家级</w:t>
            </w:r>
            <w:r w:rsidRPr="00A93AD5">
              <w:rPr>
                <w:sz w:val="22"/>
              </w:rPr>
              <w:t xml:space="preserve">       </w:t>
            </w:r>
            <w:r w:rsidRPr="00A93AD5">
              <w:rPr>
                <w:sz w:val="22"/>
              </w:rPr>
              <w:t>项，省部级</w:t>
            </w:r>
            <w:r w:rsidR="0039500D">
              <w:rPr>
                <w:sz w:val="22"/>
              </w:rPr>
              <w:t>1</w:t>
            </w:r>
            <w:r w:rsidRPr="00A93AD5">
              <w:rPr>
                <w:sz w:val="22"/>
              </w:rPr>
              <w:t>项。</w:t>
            </w:r>
          </w:p>
        </w:tc>
      </w:tr>
      <w:tr w:rsidR="00E813C3" w:rsidRPr="00A93AD5" w:rsidTr="00B42F8B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rPr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rPr>
                <w:sz w:val="22"/>
              </w:rPr>
            </w:pPr>
            <w:r w:rsidRPr="00A93AD5">
              <w:rPr>
                <w:sz w:val="22"/>
              </w:rPr>
              <w:t>目前承担项目共</w:t>
            </w:r>
            <w:r w:rsidR="0039500D">
              <w:rPr>
                <w:sz w:val="22"/>
              </w:rPr>
              <w:t>5</w:t>
            </w:r>
            <w:r w:rsidRPr="00A93AD5">
              <w:rPr>
                <w:sz w:val="22"/>
              </w:rPr>
              <w:t>项；其中：国家级项目</w:t>
            </w:r>
            <w:r w:rsidRPr="00A93AD5">
              <w:rPr>
                <w:sz w:val="22"/>
              </w:rPr>
              <w:t xml:space="preserve">     </w:t>
            </w:r>
            <w:r w:rsidRPr="00A93AD5">
              <w:rPr>
                <w:sz w:val="22"/>
              </w:rPr>
              <w:t>项，省部级项目</w:t>
            </w:r>
            <w:r w:rsidR="0039500D">
              <w:rPr>
                <w:sz w:val="22"/>
              </w:rPr>
              <w:t>1</w:t>
            </w:r>
            <w:r w:rsidRPr="00A93AD5">
              <w:rPr>
                <w:sz w:val="22"/>
              </w:rPr>
              <w:t>项。</w:t>
            </w:r>
          </w:p>
        </w:tc>
      </w:tr>
      <w:tr w:rsidR="00E813C3" w:rsidRPr="00A93AD5" w:rsidTr="00B42F8B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最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有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代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表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性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的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成</w:t>
            </w:r>
          </w:p>
          <w:p w:rsidR="00E813C3" w:rsidRPr="00A93AD5" w:rsidRDefault="00E813C3" w:rsidP="00864757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成果（项目、论文、专著）名</w:t>
            </w:r>
            <w:r w:rsidRPr="00A93AD5">
              <w:rPr>
                <w:sz w:val="22"/>
              </w:rPr>
              <w:t xml:space="preserve"> </w:t>
            </w:r>
            <w:r w:rsidRPr="00A93AD5">
              <w:rPr>
                <w:sz w:val="22"/>
              </w:rPr>
              <w:t>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 xml:space="preserve">  </w:t>
            </w:r>
            <w:r w:rsidRPr="00A93AD5">
              <w:rPr>
                <w:sz w:val="22"/>
              </w:rPr>
              <w:t>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3C3" w:rsidRPr="00A93AD5" w:rsidRDefault="00E813C3" w:rsidP="00864757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署名</w:t>
            </w:r>
          </w:p>
          <w:p w:rsidR="00E813C3" w:rsidRPr="00A93AD5" w:rsidRDefault="00E813C3" w:rsidP="00864757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次序</w:t>
            </w:r>
          </w:p>
        </w:tc>
      </w:tr>
      <w:tr w:rsidR="0039500D" w:rsidRPr="00A93AD5" w:rsidTr="00B42F8B">
        <w:trPr>
          <w:cantSplit/>
          <w:trHeight w:val="496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500D" w:rsidRPr="00A93AD5" w:rsidRDefault="0039500D" w:rsidP="003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93AD5" w:rsidRDefault="0039500D" w:rsidP="0039500D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F0BDB" w:rsidRDefault="0039500D" w:rsidP="0039500D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中国农村生物质能源替代化石能源的影响因素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F0BDB" w:rsidRDefault="0039500D" w:rsidP="0039500D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技术经济，</w:t>
            </w:r>
            <w:r w:rsidRPr="00AF0BDB">
              <w:rPr>
                <w:rFonts w:ascii="仿宋" w:eastAsia="仿宋" w:hAnsi="仿宋"/>
                <w:sz w:val="24"/>
              </w:rPr>
              <w:t>2014-12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F0BDB" w:rsidRDefault="0039500D" w:rsidP="0039500D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39500D" w:rsidRPr="00A93AD5" w:rsidTr="00B42F8B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500D" w:rsidRPr="00A93AD5" w:rsidRDefault="0039500D" w:rsidP="003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93AD5" w:rsidRDefault="0039500D" w:rsidP="0039500D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F0BDB" w:rsidRDefault="0039500D" w:rsidP="0039500D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中国生产性服务业与现代工业关系实证研究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F0BDB" w:rsidRDefault="0039500D" w:rsidP="0039500D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价值工程，</w:t>
            </w:r>
            <w:r w:rsidRPr="00AF0BDB">
              <w:rPr>
                <w:rFonts w:ascii="仿宋" w:eastAsia="仿宋" w:hAnsi="仿宋"/>
                <w:sz w:val="24"/>
              </w:rPr>
              <w:t>2012-11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F0BDB" w:rsidRDefault="0039500D" w:rsidP="0039500D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39500D" w:rsidRPr="00A93AD5" w:rsidTr="00B42F8B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00D" w:rsidRPr="00A93AD5" w:rsidRDefault="0039500D" w:rsidP="003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93AD5" w:rsidRDefault="0039500D" w:rsidP="0039500D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F0BDB" w:rsidRDefault="0039500D" w:rsidP="0039500D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/>
                <w:sz w:val="24"/>
              </w:rPr>
              <w:t>中国能源消费与产业结构变化关系的实证研究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F0BDB" w:rsidRDefault="0039500D" w:rsidP="0039500D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/>
                <w:sz w:val="24"/>
              </w:rPr>
              <w:t>改革与战略</w:t>
            </w:r>
            <w:r w:rsidRPr="00AF0BDB">
              <w:rPr>
                <w:rFonts w:ascii="仿宋" w:eastAsia="仿宋" w:hAnsi="仿宋" w:hint="eastAsia"/>
                <w:sz w:val="24"/>
              </w:rPr>
              <w:t>，</w:t>
            </w:r>
            <w:r w:rsidRPr="00AF0BDB">
              <w:rPr>
                <w:rFonts w:ascii="仿宋" w:eastAsia="仿宋" w:hAnsi="仿宋"/>
                <w:sz w:val="24"/>
              </w:rPr>
              <w:t>2009-02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00D" w:rsidRPr="00AF0BDB" w:rsidRDefault="0039500D" w:rsidP="0039500D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B42F8B" w:rsidRPr="00A93AD5" w:rsidTr="00B42F8B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目</w:t>
            </w:r>
          </w:p>
          <w:p w:rsidR="00B42F8B" w:rsidRPr="00A93AD5" w:rsidRDefault="00B42F8B" w:rsidP="00B42F8B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前</w:t>
            </w:r>
          </w:p>
          <w:p w:rsidR="00B42F8B" w:rsidRPr="00A93AD5" w:rsidRDefault="00B42F8B" w:rsidP="00B42F8B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承</w:t>
            </w:r>
          </w:p>
          <w:p w:rsidR="00B42F8B" w:rsidRPr="00A93AD5" w:rsidRDefault="00B42F8B" w:rsidP="00B42F8B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担</w:t>
            </w:r>
          </w:p>
          <w:p w:rsidR="00B42F8B" w:rsidRPr="00A93AD5" w:rsidRDefault="00B42F8B" w:rsidP="00B42F8B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的</w:t>
            </w:r>
          </w:p>
          <w:p w:rsidR="00B42F8B" w:rsidRPr="00A93AD5" w:rsidRDefault="00B42F8B" w:rsidP="00B42F8B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主</w:t>
            </w:r>
          </w:p>
          <w:p w:rsidR="00B42F8B" w:rsidRPr="00A93AD5" w:rsidRDefault="00B42F8B" w:rsidP="00B42F8B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要</w:t>
            </w:r>
          </w:p>
          <w:p w:rsidR="00B42F8B" w:rsidRPr="00A93AD5" w:rsidRDefault="00B42F8B" w:rsidP="00B42F8B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项</w:t>
            </w:r>
          </w:p>
          <w:p w:rsidR="00B42F8B" w:rsidRPr="00A93AD5" w:rsidRDefault="00B42F8B" w:rsidP="00B42F8B">
            <w:pPr>
              <w:jc w:val="center"/>
              <w:rPr>
                <w:b/>
                <w:sz w:val="24"/>
              </w:rPr>
            </w:pPr>
            <w:r w:rsidRPr="00A93AD5">
              <w:rPr>
                <w:b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科研</w:t>
            </w:r>
          </w:p>
          <w:p w:rsidR="00B42F8B" w:rsidRPr="00A93AD5" w:rsidRDefault="00B42F8B" w:rsidP="00B42F8B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snapToGrid w:val="0"/>
              <w:jc w:val="center"/>
              <w:rPr>
                <w:sz w:val="22"/>
              </w:rPr>
            </w:pPr>
            <w:r w:rsidRPr="00A93AD5">
              <w:rPr>
                <w:sz w:val="22"/>
              </w:rPr>
              <w:t>本人承担工作</w:t>
            </w:r>
          </w:p>
        </w:tc>
      </w:tr>
      <w:tr w:rsidR="00B42F8B" w:rsidRPr="00A93AD5" w:rsidTr="00B42F8B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北京南部新区环境碳容量约束与产业发展对策研究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北京市哲学社会科学规划办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2013-2015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主持</w:t>
            </w:r>
          </w:p>
        </w:tc>
      </w:tr>
      <w:tr w:rsidR="00B42F8B" w:rsidRPr="00A93AD5" w:rsidTr="00B42F8B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大兴新区居民出行调查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北京市大兴区交通局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2015-2016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133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主持</w:t>
            </w:r>
          </w:p>
        </w:tc>
      </w:tr>
      <w:tr w:rsidR="00B42F8B" w:rsidRPr="00A93AD5" w:rsidTr="00B42F8B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93AD5" w:rsidRDefault="00B42F8B" w:rsidP="00B42F8B">
            <w:pPr>
              <w:jc w:val="center"/>
              <w:rPr>
                <w:sz w:val="22"/>
              </w:rPr>
            </w:pPr>
            <w:r w:rsidRPr="00A93AD5"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固安县县域公交网络规划和近期规划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固安县交通运输局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2015-2016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F8B" w:rsidRPr="00AF0BDB" w:rsidRDefault="00B42F8B" w:rsidP="00B42F8B">
            <w:pPr>
              <w:rPr>
                <w:rFonts w:ascii="仿宋" w:eastAsia="仿宋" w:hAnsi="仿宋"/>
                <w:sz w:val="24"/>
              </w:rPr>
            </w:pPr>
            <w:r w:rsidRPr="00AF0BDB">
              <w:rPr>
                <w:rFonts w:ascii="仿宋" w:eastAsia="仿宋" w:hAnsi="仿宋" w:hint="eastAsia"/>
                <w:sz w:val="24"/>
              </w:rPr>
              <w:t>主持</w:t>
            </w:r>
          </w:p>
        </w:tc>
      </w:tr>
    </w:tbl>
    <w:p w:rsidR="009D246E" w:rsidRDefault="009D246E" w:rsidP="00E813C3">
      <w:pPr>
        <w:jc w:val="center"/>
        <w:rPr>
          <w:b/>
          <w:bCs/>
          <w:sz w:val="32"/>
          <w:szCs w:val="32"/>
        </w:rPr>
      </w:pPr>
    </w:p>
    <w:p w:rsidR="009D246E" w:rsidRDefault="009D246E" w:rsidP="00E813C3">
      <w:pPr>
        <w:jc w:val="center"/>
        <w:rPr>
          <w:b/>
          <w:bCs/>
          <w:sz w:val="32"/>
          <w:szCs w:val="32"/>
        </w:rPr>
      </w:pPr>
    </w:p>
    <w:p w:rsidR="00E813C3" w:rsidRPr="00A93AD5" w:rsidRDefault="00E813C3" w:rsidP="00E813C3">
      <w:pPr>
        <w:jc w:val="center"/>
        <w:rPr>
          <w:b/>
          <w:bCs/>
          <w:sz w:val="32"/>
          <w:szCs w:val="32"/>
        </w:rPr>
      </w:pPr>
      <w:r w:rsidRPr="00A93AD5">
        <w:rPr>
          <w:b/>
          <w:bCs/>
          <w:sz w:val="32"/>
          <w:szCs w:val="32"/>
        </w:rPr>
        <w:lastRenderedPageBreak/>
        <w:t>五、推荐、评审意见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E813C3" w:rsidRPr="00A93AD5" w:rsidTr="00864757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E813C3" w:rsidRPr="00A93AD5" w:rsidRDefault="00E813C3" w:rsidP="0086475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教务处对</w:t>
            </w:r>
          </w:p>
          <w:p w:rsidR="00E813C3" w:rsidRPr="00A93AD5" w:rsidRDefault="00E813C3" w:rsidP="0086475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候选人课</w:t>
            </w:r>
          </w:p>
          <w:p w:rsidR="00E813C3" w:rsidRPr="00A93AD5" w:rsidRDefault="00E813C3" w:rsidP="0086475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堂教学效</w:t>
            </w:r>
          </w:p>
          <w:p w:rsidR="00E813C3" w:rsidRPr="00A93AD5" w:rsidRDefault="00E813C3" w:rsidP="0086475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果的评价</w:t>
            </w:r>
          </w:p>
          <w:p w:rsidR="00E813C3" w:rsidRPr="00A93AD5" w:rsidRDefault="00E813C3" w:rsidP="0086475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意</w:t>
            </w:r>
            <w:r w:rsidRPr="00A93AD5">
              <w:rPr>
                <w:b/>
                <w:sz w:val="28"/>
                <w:szCs w:val="28"/>
              </w:rPr>
              <w:t xml:space="preserve"> </w:t>
            </w:r>
            <w:r w:rsidRPr="00A93AD5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B42F8B" w:rsidRDefault="00B42F8B" w:rsidP="00B42F8B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闫笑非教授长期工作在教学第一线，一直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从事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管理类专业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基础课程、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专业选修课程的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教学，并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主持人文社科学院的教学团队、科研团队的组建及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年轻教师的培养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B42F8B" w:rsidRDefault="00B42F8B" w:rsidP="00B42F8B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勤于学习和思考，对社会发展特别是新科学技术的发展有敏锐的洞察力。为了提升管理类专业适应社会发展的能力，让学生走出校门学有所用，他敢于对教学内容和方式进行改革与创新。闫笑非教授倡导科教融合，并身体力行不断将研究项目引入课堂，以此激发学生的学习兴趣，提高学生解决复杂问题的能力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B42F8B" w:rsidRDefault="00B42F8B" w:rsidP="00B42F8B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教授负责《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统计学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、《服务管理》和《网络创意营销》等</w:t>
            </w:r>
            <w:r w:rsidRPr="00620B00">
              <w:rPr>
                <w:rFonts w:ascii="仿宋" w:eastAsia="仿宋" w:hAnsi="仿宋"/>
                <w:sz w:val="24"/>
                <w:szCs w:val="24"/>
              </w:rPr>
              <w:t>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，因学生的获得感强而受到高度评价。</w:t>
            </w:r>
            <w:r w:rsidR="009D246E" w:rsidRPr="009D246E">
              <w:rPr>
                <w:rFonts w:ascii="仿宋" w:eastAsia="仿宋" w:hAnsi="仿宋" w:hint="eastAsia"/>
                <w:sz w:val="24"/>
                <w:szCs w:val="24"/>
              </w:rPr>
              <w:t>《基于海峡两岸“网络创意营销”学习共同体的SCO</w:t>
            </w:r>
            <w:r w:rsidR="009D246E" w:rsidRPr="009D246E">
              <w:rPr>
                <w:rFonts w:ascii="仿宋" w:eastAsia="仿宋" w:hAnsi="仿宋"/>
                <w:sz w:val="24"/>
                <w:szCs w:val="24"/>
              </w:rPr>
              <w:t>C</w:t>
            </w:r>
            <w:r w:rsidR="009D246E" w:rsidRPr="009D246E">
              <w:rPr>
                <w:rFonts w:ascii="仿宋" w:eastAsia="仿宋" w:hAnsi="仿宋" w:hint="eastAsia"/>
                <w:sz w:val="24"/>
                <w:szCs w:val="24"/>
              </w:rPr>
              <w:t>教学模式》荣获2017年北京市高等教育教学成果二等奖。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学生通过这些课程的学习，学生的研究能力也得到提升，在课外科技活动中也取得好成绩</w:t>
            </w:r>
            <w:r w:rsidRPr="00620B00">
              <w:rPr>
                <w:rFonts w:ascii="仿宋" w:eastAsia="仿宋" w:hAnsi="仿宋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他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首都大学生课外科技活动挑战杯的比赛，并连续三届获得4个奖项，其中两次冲击“特等奖”；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学生毕业论文，4篇获评校级优秀毕业称号；指导学生URT项目，获得2014年度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优秀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URT计划项目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指导教师奖。</w:t>
            </w:r>
          </w:p>
          <w:p w:rsidR="00E813C3" w:rsidRDefault="00B42F8B" w:rsidP="00B42F8B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该教授</w:t>
            </w:r>
            <w:r w:rsidRPr="00620B00">
              <w:rPr>
                <w:rFonts w:ascii="仿宋" w:eastAsia="仿宋" w:hAnsi="仿宋"/>
                <w:sz w:val="24"/>
                <w:szCs w:val="24"/>
              </w:rPr>
              <w:t>高尚的师德，精湛的授课艺术，深受广大师生的爱戴、学界同行的赞誉。</w:t>
            </w:r>
          </w:p>
          <w:p w:rsidR="0039500D" w:rsidRDefault="0039500D" w:rsidP="00B42F8B">
            <w:pPr>
              <w:spacing w:line="300" w:lineRule="auto"/>
              <w:ind w:firstLineChars="200" w:firstLine="562"/>
              <w:rPr>
                <w:b/>
                <w:sz w:val="28"/>
                <w:szCs w:val="28"/>
              </w:rPr>
            </w:pPr>
          </w:p>
          <w:p w:rsidR="00D8269A" w:rsidRDefault="00D8269A" w:rsidP="00B42F8B">
            <w:pPr>
              <w:spacing w:line="300" w:lineRule="auto"/>
              <w:ind w:firstLineChars="200" w:firstLine="562"/>
              <w:rPr>
                <w:b/>
                <w:sz w:val="28"/>
                <w:szCs w:val="28"/>
              </w:rPr>
            </w:pPr>
          </w:p>
          <w:p w:rsidR="00D8269A" w:rsidRDefault="00D8269A" w:rsidP="00B42F8B">
            <w:pPr>
              <w:spacing w:line="300" w:lineRule="auto"/>
              <w:ind w:firstLineChars="200" w:firstLine="562"/>
              <w:rPr>
                <w:b/>
                <w:sz w:val="28"/>
                <w:szCs w:val="28"/>
              </w:rPr>
            </w:pPr>
          </w:p>
          <w:p w:rsidR="00D8269A" w:rsidRDefault="00D8269A" w:rsidP="00B42F8B">
            <w:pPr>
              <w:spacing w:line="300" w:lineRule="auto"/>
              <w:ind w:firstLineChars="200" w:firstLine="562"/>
              <w:rPr>
                <w:b/>
                <w:sz w:val="28"/>
                <w:szCs w:val="28"/>
              </w:rPr>
            </w:pPr>
          </w:p>
          <w:p w:rsidR="00D8269A" w:rsidRDefault="00D8269A" w:rsidP="00B42F8B">
            <w:pPr>
              <w:spacing w:line="300" w:lineRule="auto"/>
              <w:ind w:firstLineChars="200" w:firstLine="562"/>
              <w:rPr>
                <w:b/>
                <w:sz w:val="28"/>
                <w:szCs w:val="28"/>
              </w:rPr>
            </w:pPr>
          </w:p>
          <w:p w:rsidR="00D8269A" w:rsidRDefault="00D8269A" w:rsidP="00B42F8B">
            <w:pPr>
              <w:spacing w:line="300" w:lineRule="auto"/>
              <w:ind w:firstLineChars="200" w:firstLine="562"/>
              <w:rPr>
                <w:b/>
                <w:sz w:val="28"/>
                <w:szCs w:val="28"/>
              </w:rPr>
            </w:pPr>
          </w:p>
          <w:p w:rsidR="00D8269A" w:rsidRPr="00A93AD5" w:rsidRDefault="00D8269A" w:rsidP="00B42F8B">
            <w:pPr>
              <w:spacing w:line="300" w:lineRule="auto"/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负责人（签字）</w:t>
            </w:r>
            <w:r w:rsidRPr="00A93AD5">
              <w:rPr>
                <w:b/>
                <w:sz w:val="28"/>
                <w:szCs w:val="28"/>
              </w:rPr>
              <w:t xml:space="preserve">                            </w:t>
            </w:r>
            <w:r w:rsidRPr="00A93AD5">
              <w:rPr>
                <w:b/>
                <w:sz w:val="28"/>
                <w:szCs w:val="28"/>
              </w:rPr>
              <w:t>（公章）</w:t>
            </w:r>
          </w:p>
          <w:p w:rsidR="00E813C3" w:rsidRPr="00A93AD5" w:rsidRDefault="00E813C3" w:rsidP="00D8269A">
            <w:pPr>
              <w:tabs>
                <w:tab w:val="left" w:pos="7212"/>
              </w:tabs>
              <w:wordWrap w:val="0"/>
              <w:spacing w:line="360" w:lineRule="auto"/>
              <w:ind w:right="582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联系电话：</w:t>
            </w:r>
            <w:r w:rsidRPr="00A93AD5">
              <w:rPr>
                <w:b/>
                <w:sz w:val="28"/>
                <w:szCs w:val="28"/>
              </w:rPr>
              <w:t xml:space="preserve">         </w:t>
            </w:r>
            <w:r w:rsidRPr="00A93AD5">
              <w:rPr>
                <w:b/>
                <w:sz w:val="28"/>
                <w:szCs w:val="28"/>
              </w:rPr>
              <w:t xml:space="preserve">　</w:t>
            </w:r>
            <w:r w:rsidRPr="00A93AD5">
              <w:rPr>
                <w:b/>
                <w:sz w:val="28"/>
                <w:szCs w:val="28"/>
              </w:rPr>
              <w:t xml:space="preserve">              </w:t>
            </w:r>
            <w:r w:rsidR="00D8269A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年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月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日</w:t>
            </w:r>
          </w:p>
        </w:tc>
      </w:tr>
      <w:tr w:rsidR="00E813C3" w:rsidRPr="00A93AD5" w:rsidTr="00864757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lastRenderedPageBreak/>
              <w:t>学术委员会（或校长办公会等）</w:t>
            </w:r>
          </w:p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意</w:t>
            </w:r>
            <w:r w:rsidRPr="00A93AD5">
              <w:rPr>
                <w:b/>
                <w:sz w:val="28"/>
                <w:szCs w:val="28"/>
              </w:rPr>
              <w:t xml:space="preserve"> </w:t>
            </w:r>
            <w:r w:rsidRPr="00A93AD5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F76FF5" w:rsidRDefault="00F76FF5" w:rsidP="00F76FF5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教授是我校优秀的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学科带头人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、市级校外人才培养基地（服务管理与创新）负责人、校级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团队（服务管理与创新）负责人</w:t>
            </w:r>
            <w:r w:rsidR="00A67BAE">
              <w:rPr>
                <w:rFonts w:ascii="仿宋" w:eastAsia="仿宋" w:hAnsi="仿宋" w:hint="eastAsia"/>
                <w:sz w:val="24"/>
                <w:szCs w:val="24"/>
              </w:rPr>
              <w:t>，2017年北京市高等教育教学名师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。该教授治学严谨，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思路开阔，教学理念先进，在教学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中敢于进行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改革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和与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创新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。闫笑非教授在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专业建设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教材建设等方面做出了显著成绩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，在全校和国内同行中有较大影响，是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教师队伍中的典范。</w:t>
            </w:r>
          </w:p>
          <w:p w:rsidR="00F76FF5" w:rsidRDefault="00F76FF5" w:rsidP="00F76FF5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闫笑非教授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主讲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的统计学、服务管理和网络创意营销（海峡两岸合作）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等课程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一直得到学生和专家的高度评价。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教学过程中，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他特别注重学生解决实际问题能力的培养，倡导科教融合，并身体力行，将研究项目引入课堂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指导学生运用所学解决实际问题，提高了学生学习兴趣，因此课程深受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们的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欢迎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E813C3" w:rsidRDefault="00F76FF5" w:rsidP="00B42F8B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闫笑非教授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致力于教学改革和创新的同时，在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科研工作中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也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不断进取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主持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并完成北京市社科基金重点项目，带领几个科研团队获得并圆满完成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多项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地方政府</w:t>
            </w:r>
            <w:r w:rsidRPr="00620B00">
              <w:rPr>
                <w:rFonts w:ascii="仿宋" w:eastAsia="仿宋" w:hAnsi="仿宋"/>
                <w:sz w:val="24"/>
                <w:szCs w:val="24"/>
              </w:rPr>
              <w:t>委托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Pr="00620B00">
              <w:rPr>
                <w:rFonts w:ascii="仿宋" w:eastAsia="仿宋" w:hAnsi="仿宋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，极大地提升了学院教师团队服务社会的能力与水平</w:t>
            </w:r>
            <w:r w:rsidRPr="00620B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1D733F" w:rsidRPr="00B42F8B" w:rsidRDefault="001D733F" w:rsidP="00B42F8B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E813C3" w:rsidRPr="00A93AD5" w:rsidRDefault="00E813C3" w:rsidP="00864757">
            <w:pPr>
              <w:spacing w:line="360" w:lineRule="auto"/>
              <w:ind w:right="22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负责人（签字）</w:t>
            </w:r>
            <w:r w:rsidRPr="00A93AD5">
              <w:rPr>
                <w:b/>
                <w:sz w:val="28"/>
                <w:szCs w:val="28"/>
              </w:rPr>
              <w:t xml:space="preserve">                   </w:t>
            </w:r>
          </w:p>
          <w:p w:rsidR="00E813C3" w:rsidRPr="00A93AD5" w:rsidRDefault="00E813C3" w:rsidP="00D8269A">
            <w:pPr>
              <w:spacing w:line="360" w:lineRule="auto"/>
              <w:ind w:right="582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联系电话：</w:t>
            </w:r>
            <w:r w:rsidRPr="00A93AD5">
              <w:rPr>
                <w:b/>
                <w:sz w:val="28"/>
                <w:szCs w:val="28"/>
              </w:rPr>
              <w:t xml:space="preserve">         </w:t>
            </w:r>
            <w:r w:rsidRPr="00A93AD5">
              <w:rPr>
                <w:b/>
                <w:sz w:val="28"/>
                <w:szCs w:val="28"/>
              </w:rPr>
              <w:t xml:space="preserve">　</w:t>
            </w:r>
            <w:r w:rsidRPr="00A93AD5">
              <w:rPr>
                <w:b/>
                <w:sz w:val="28"/>
                <w:szCs w:val="28"/>
              </w:rPr>
              <w:t xml:space="preserve">              </w:t>
            </w:r>
            <w:r w:rsidRPr="00A93AD5">
              <w:rPr>
                <w:b/>
                <w:sz w:val="28"/>
                <w:szCs w:val="28"/>
              </w:rPr>
              <w:t>年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月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日</w:t>
            </w:r>
          </w:p>
        </w:tc>
      </w:tr>
      <w:tr w:rsidR="00E813C3" w:rsidRPr="00A93AD5" w:rsidTr="00864757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学</w:t>
            </w:r>
            <w:r w:rsidRPr="00A93AD5">
              <w:rPr>
                <w:b/>
                <w:sz w:val="28"/>
                <w:szCs w:val="28"/>
              </w:rPr>
              <w:t xml:space="preserve"> </w:t>
            </w:r>
            <w:r w:rsidRPr="00A93AD5">
              <w:rPr>
                <w:b/>
                <w:sz w:val="28"/>
                <w:szCs w:val="28"/>
              </w:rPr>
              <w:t>校</w:t>
            </w:r>
          </w:p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意</w:t>
            </w:r>
            <w:r w:rsidRPr="00A93AD5">
              <w:rPr>
                <w:b/>
                <w:sz w:val="28"/>
                <w:szCs w:val="28"/>
              </w:rPr>
              <w:t xml:space="preserve"> </w:t>
            </w:r>
            <w:r w:rsidRPr="00A93AD5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D8269A" w:rsidRPr="00D8269A" w:rsidRDefault="00D8269A" w:rsidP="00D8269A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D8269A">
              <w:rPr>
                <w:rFonts w:ascii="仿宋" w:eastAsia="仿宋" w:hAnsi="仿宋" w:hint="eastAsia"/>
                <w:sz w:val="24"/>
                <w:szCs w:val="24"/>
              </w:rPr>
              <w:t>闫笑非</w:t>
            </w:r>
            <w:r w:rsidRPr="00D8269A">
              <w:rPr>
                <w:rFonts w:ascii="仿宋" w:eastAsia="仿宋" w:hAnsi="仿宋" w:hint="eastAsia"/>
                <w:sz w:val="24"/>
                <w:szCs w:val="24"/>
              </w:rPr>
              <w:t>教授是我校优秀的学科带头人和教学带头人，爱岗敬业，教学理念先进，思路开阔，诚信育人。在教学改革、教育创新、课程建设、教材建设、学科专业建设等方面作出了显著成绩。学术造诣较高，在全校和国内同行中有较大影响，是教师队伍中的典范。</w:t>
            </w:r>
          </w:p>
          <w:p w:rsidR="00E813C3" w:rsidRPr="00D8269A" w:rsidRDefault="00D8269A" w:rsidP="00D8269A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D8269A">
              <w:rPr>
                <w:rFonts w:ascii="仿宋" w:eastAsia="仿宋" w:hAnsi="仿宋" w:hint="eastAsia"/>
                <w:sz w:val="24"/>
                <w:szCs w:val="24"/>
              </w:rPr>
              <w:t>特推荐参评“万人计划”教学名师。</w:t>
            </w:r>
          </w:p>
          <w:p w:rsidR="00E813C3" w:rsidRPr="00A93AD5" w:rsidRDefault="00E813C3" w:rsidP="00D8269A">
            <w:pPr>
              <w:spacing w:line="360" w:lineRule="auto"/>
              <w:ind w:right="112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wordWrap w:val="0"/>
              <w:spacing w:line="360" w:lineRule="auto"/>
              <w:ind w:right="722"/>
              <w:jc w:val="right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校</w:t>
            </w:r>
            <w:r w:rsidRPr="00A93AD5">
              <w:rPr>
                <w:b/>
                <w:sz w:val="28"/>
                <w:szCs w:val="28"/>
              </w:rPr>
              <w:t xml:space="preserve">  </w:t>
            </w:r>
            <w:r w:rsidRPr="00A93AD5">
              <w:rPr>
                <w:b/>
                <w:sz w:val="28"/>
                <w:szCs w:val="28"/>
              </w:rPr>
              <w:t>长（签字）</w:t>
            </w:r>
            <w:r w:rsidRPr="00A93AD5">
              <w:rPr>
                <w:b/>
                <w:sz w:val="28"/>
                <w:szCs w:val="28"/>
              </w:rPr>
              <w:t xml:space="preserve">                          </w:t>
            </w:r>
            <w:r w:rsidRPr="00A93AD5">
              <w:rPr>
                <w:b/>
                <w:sz w:val="28"/>
                <w:szCs w:val="28"/>
              </w:rPr>
              <w:t>（公章）</w:t>
            </w:r>
          </w:p>
          <w:p w:rsidR="00E813C3" w:rsidRPr="00A93AD5" w:rsidRDefault="00E813C3" w:rsidP="00D8269A">
            <w:pPr>
              <w:spacing w:line="360" w:lineRule="auto"/>
              <w:ind w:right="722" w:firstLineChars="100" w:firstLine="281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联系电话：</w:t>
            </w:r>
            <w:r w:rsidRPr="00A93AD5">
              <w:rPr>
                <w:b/>
                <w:sz w:val="28"/>
                <w:szCs w:val="28"/>
              </w:rPr>
              <w:t xml:space="preserve">         </w:t>
            </w:r>
            <w:r w:rsidRPr="00A93AD5">
              <w:rPr>
                <w:b/>
                <w:sz w:val="28"/>
                <w:szCs w:val="28"/>
              </w:rPr>
              <w:t xml:space="preserve">　</w:t>
            </w:r>
            <w:r w:rsidRPr="00A93AD5">
              <w:rPr>
                <w:b/>
                <w:sz w:val="28"/>
                <w:szCs w:val="28"/>
              </w:rPr>
              <w:t xml:space="preserve">         </w:t>
            </w:r>
            <w:r w:rsidR="00D8269A">
              <w:rPr>
                <w:b/>
                <w:sz w:val="28"/>
                <w:szCs w:val="28"/>
              </w:rPr>
              <w:t xml:space="preserve"> </w:t>
            </w:r>
            <w:r w:rsidRPr="00A93AD5">
              <w:rPr>
                <w:b/>
                <w:sz w:val="28"/>
                <w:szCs w:val="28"/>
              </w:rPr>
              <w:t xml:space="preserve">     </w:t>
            </w:r>
            <w:r w:rsidRPr="00A93AD5">
              <w:rPr>
                <w:b/>
                <w:sz w:val="28"/>
                <w:szCs w:val="28"/>
              </w:rPr>
              <w:t>年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月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日</w:t>
            </w:r>
          </w:p>
        </w:tc>
      </w:tr>
      <w:tr w:rsidR="00E813C3" w:rsidRPr="00A93AD5" w:rsidTr="00864757">
        <w:trPr>
          <w:cantSplit/>
          <w:trHeight w:val="4605"/>
          <w:jc w:val="center"/>
        </w:trPr>
        <w:tc>
          <w:tcPr>
            <w:tcW w:w="1639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lastRenderedPageBreak/>
              <w:t>省级教育</w:t>
            </w:r>
          </w:p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行政部门</w:t>
            </w:r>
          </w:p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意</w:t>
            </w:r>
            <w:r w:rsidRPr="00A93AD5">
              <w:rPr>
                <w:b/>
                <w:sz w:val="28"/>
                <w:szCs w:val="28"/>
              </w:rPr>
              <w:t xml:space="preserve"> </w:t>
            </w:r>
            <w:r w:rsidRPr="00A93AD5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E813C3" w:rsidRPr="00A93AD5" w:rsidRDefault="00E813C3" w:rsidP="00864757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负责人（签字）</w:t>
            </w:r>
            <w:r w:rsidRPr="00A93AD5">
              <w:rPr>
                <w:b/>
                <w:sz w:val="28"/>
                <w:szCs w:val="28"/>
              </w:rPr>
              <w:t xml:space="preserve">                         </w:t>
            </w:r>
            <w:r w:rsidRPr="00A93AD5">
              <w:rPr>
                <w:b/>
                <w:sz w:val="28"/>
                <w:szCs w:val="28"/>
              </w:rPr>
              <w:t>（公章）</w:t>
            </w:r>
          </w:p>
          <w:p w:rsidR="00E813C3" w:rsidRPr="00A93AD5" w:rsidRDefault="00E813C3" w:rsidP="00864757">
            <w:pPr>
              <w:wordWrap w:val="0"/>
              <w:spacing w:line="360" w:lineRule="auto"/>
              <w:ind w:right="140"/>
              <w:jc w:val="right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联系电话：</w:t>
            </w:r>
            <w:r w:rsidRPr="00A93AD5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>2018</w:t>
            </w:r>
            <w:r w:rsidRPr="00A93AD5">
              <w:rPr>
                <w:b/>
                <w:sz w:val="28"/>
                <w:szCs w:val="28"/>
              </w:rPr>
              <w:t>年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月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日</w:t>
            </w:r>
          </w:p>
        </w:tc>
      </w:tr>
      <w:tr w:rsidR="00E813C3" w:rsidRPr="00A93AD5" w:rsidTr="00864757">
        <w:trPr>
          <w:cantSplit/>
          <w:trHeight w:val="4435"/>
          <w:jc w:val="center"/>
        </w:trPr>
        <w:tc>
          <w:tcPr>
            <w:tcW w:w="1639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教育部</w:t>
            </w:r>
          </w:p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意</w:t>
            </w:r>
            <w:r w:rsidRPr="00A93AD5">
              <w:rPr>
                <w:b/>
                <w:sz w:val="28"/>
                <w:szCs w:val="28"/>
              </w:rPr>
              <w:t xml:space="preserve"> </w:t>
            </w:r>
            <w:r w:rsidRPr="00A93AD5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E813C3" w:rsidRPr="00A93AD5" w:rsidRDefault="00E813C3" w:rsidP="0086475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spacing w:line="360" w:lineRule="auto"/>
              <w:ind w:right="562"/>
              <w:jc w:val="right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（公章）</w:t>
            </w:r>
          </w:p>
          <w:p w:rsidR="00E813C3" w:rsidRPr="00A93AD5" w:rsidRDefault="00E813C3" w:rsidP="00864757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 xml:space="preserve">201  </w:t>
            </w:r>
            <w:r w:rsidRPr="00A93AD5">
              <w:rPr>
                <w:b/>
                <w:sz w:val="28"/>
                <w:szCs w:val="28"/>
              </w:rPr>
              <w:t>年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月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日</w:t>
            </w:r>
          </w:p>
        </w:tc>
      </w:tr>
      <w:tr w:rsidR="00E813C3" w:rsidRPr="00A93AD5" w:rsidTr="00864757">
        <w:trPr>
          <w:cantSplit/>
          <w:trHeight w:val="4374"/>
          <w:jc w:val="center"/>
        </w:trPr>
        <w:tc>
          <w:tcPr>
            <w:tcW w:w="1639" w:type="dxa"/>
            <w:vAlign w:val="center"/>
          </w:tcPr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“</w:t>
            </w:r>
            <w:r w:rsidRPr="00A93AD5">
              <w:rPr>
                <w:b/>
                <w:sz w:val="28"/>
                <w:szCs w:val="28"/>
              </w:rPr>
              <w:t>国家特支计划</w:t>
            </w:r>
            <w:r w:rsidRPr="00A93AD5">
              <w:rPr>
                <w:b/>
                <w:sz w:val="28"/>
                <w:szCs w:val="28"/>
              </w:rPr>
              <w:t>”</w:t>
            </w:r>
          </w:p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领导小组</w:t>
            </w:r>
          </w:p>
          <w:p w:rsidR="00E813C3" w:rsidRPr="00A93AD5" w:rsidRDefault="00E813C3" w:rsidP="008647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>意</w:t>
            </w:r>
            <w:r w:rsidRPr="00A93AD5">
              <w:rPr>
                <w:b/>
                <w:sz w:val="28"/>
                <w:szCs w:val="28"/>
              </w:rPr>
              <w:t xml:space="preserve"> </w:t>
            </w:r>
            <w:r w:rsidRPr="00A93AD5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E813C3" w:rsidRPr="00A93AD5" w:rsidRDefault="00E813C3" w:rsidP="0086475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E813C3" w:rsidRPr="00A93AD5" w:rsidRDefault="00E813C3" w:rsidP="0086475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 w:rsidRPr="00A93AD5">
              <w:rPr>
                <w:b/>
                <w:sz w:val="28"/>
                <w:szCs w:val="28"/>
              </w:rPr>
              <w:t xml:space="preserve">201  </w:t>
            </w:r>
            <w:r w:rsidRPr="00A93AD5">
              <w:rPr>
                <w:b/>
                <w:sz w:val="28"/>
                <w:szCs w:val="28"/>
              </w:rPr>
              <w:t>年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月</w:t>
            </w:r>
            <w:r w:rsidRPr="00A93AD5">
              <w:rPr>
                <w:b/>
                <w:sz w:val="28"/>
                <w:szCs w:val="28"/>
              </w:rPr>
              <w:t xml:space="preserve">   </w:t>
            </w:r>
            <w:r w:rsidRPr="00A93AD5">
              <w:rPr>
                <w:b/>
                <w:sz w:val="28"/>
                <w:szCs w:val="28"/>
              </w:rPr>
              <w:t>日</w:t>
            </w:r>
          </w:p>
        </w:tc>
      </w:tr>
    </w:tbl>
    <w:p w:rsidR="00306C95" w:rsidRDefault="00306C95"/>
    <w:sectPr w:rsidR="0030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41" w:rsidRDefault="00376F41" w:rsidP="00E813C3">
      <w:r>
        <w:separator/>
      </w:r>
    </w:p>
  </w:endnote>
  <w:endnote w:type="continuationSeparator" w:id="0">
    <w:p w:rsidR="00376F41" w:rsidRDefault="00376F41" w:rsidP="00E8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41" w:rsidRDefault="00376F41" w:rsidP="00E813C3">
      <w:r>
        <w:separator/>
      </w:r>
    </w:p>
  </w:footnote>
  <w:footnote w:type="continuationSeparator" w:id="0">
    <w:p w:rsidR="00376F41" w:rsidRDefault="00376F41" w:rsidP="00E8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F6B25"/>
    <w:multiLevelType w:val="hybridMultilevel"/>
    <w:tmpl w:val="5AAE346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02631EE"/>
    <w:multiLevelType w:val="hybridMultilevel"/>
    <w:tmpl w:val="8234ABC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48"/>
    <w:rsid w:val="000A7C22"/>
    <w:rsid w:val="000E422A"/>
    <w:rsid w:val="000F025D"/>
    <w:rsid w:val="00112798"/>
    <w:rsid w:val="0018693C"/>
    <w:rsid w:val="001D733F"/>
    <w:rsid w:val="00234D65"/>
    <w:rsid w:val="0024692A"/>
    <w:rsid w:val="00282E51"/>
    <w:rsid w:val="00306C95"/>
    <w:rsid w:val="00376F41"/>
    <w:rsid w:val="0039500D"/>
    <w:rsid w:val="005E60E1"/>
    <w:rsid w:val="00613EF2"/>
    <w:rsid w:val="006622B6"/>
    <w:rsid w:val="00796890"/>
    <w:rsid w:val="007D11A5"/>
    <w:rsid w:val="00864757"/>
    <w:rsid w:val="00882404"/>
    <w:rsid w:val="008B1C48"/>
    <w:rsid w:val="008D1D58"/>
    <w:rsid w:val="00912A1B"/>
    <w:rsid w:val="00956A2B"/>
    <w:rsid w:val="009654F4"/>
    <w:rsid w:val="00986DB3"/>
    <w:rsid w:val="009D246E"/>
    <w:rsid w:val="00A67BAE"/>
    <w:rsid w:val="00B42F8B"/>
    <w:rsid w:val="00B76E63"/>
    <w:rsid w:val="00B81AA4"/>
    <w:rsid w:val="00C11C61"/>
    <w:rsid w:val="00C16FE8"/>
    <w:rsid w:val="00C55614"/>
    <w:rsid w:val="00D13E7F"/>
    <w:rsid w:val="00D16BA2"/>
    <w:rsid w:val="00D41995"/>
    <w:rsid w:val="00D8269A"/>
    <w:rsid w:val="00D96B71"/>
    <w:rsid w:val="00DD2C38"/>
    <w:rsid w:val="00DD7C5B"/>
    <w:rsid w:val="00E3148F"/>
    <w:rsid w:val="00E44517"/>
    <w:rsid w:val="00E813C3"/>
    <w:rsid w:val="00EC6C81"/>
    <w:rsid w:val="00F5580C"/>
    <w:rsid w:val="00F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D0D3D-88B7-4536-87EF-CF3B95F0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3C3"/>
    <w:rPr>
      <w:sz w:val="18"/>
      <w:szCs w:val="18"/>
    </w:rPr>
  </w:style>
  <w:style w:type="paragraph" w:styleId="a5">
    <w:name w:val="List Paragraph"/>
    <w:basedOn w:val="a"/>
    <w:uiPriority w:val="34"/>
    <w:qFormat/>
    <w:rsid w:val="001D733F"/>
    <w:pPr>
      <w:spacing w:line="360" w:lineRule="auto"/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10.31.44.4/academic/manager/coursearrange/showTimetable.do?id=20967&amp;yearid=35&amp;termid=1&amp;timetableType=CLASSES" TargetMode="External"/><Relationship Id="rId18" Type="http://schemas.openxmlformats.org/officeDocument/2006/relationships/hyperlink" Target="http://210.31.44.4/academic/manager/coursearrange/showTimetable.do?id=20987&amp;yearid=35&amp;termid=1&amp;timetableType=CLASSES" TargetMode="External"/><Relationship Id="rId26" Type="http://schemas.openxmlformats.org/officeDocument/2006/relationships/hyperlink" Target="http://210.31.44.4/academic/manager/coursearrange/showTimetable.do?id=21305&amp;yearid=35&amp;termid=2&amp;timetableType=CLASSES" TargetMode="External"/><Relationship Id="rId39" Type="http://schemas.openxmlformats.org/officeDocument/2006/relationships/hyperlink" Target="http://210.31.44.4/academic/manager/coursearrange/showTimetable.do?id=21870&amp;yearid=36&amp;termid=2&amp;timetableType=CLASSES" TargetMode="External"/><Relationship Id="rId21" Type="http://schemas.openxmlformats.org/officeDocument/2006/relationships/hyperlink" Target="http://210.31.44.4/academic/manager/coursearrange/showTimetable.do?id=21014&amp;yearid=35&amp;termid=1&amp;timetableType=CLASSES" TargetMode="External"/><Relationship Id="rId34" Type="http://schemas.openxmlformats.org/officeDocument/2006/relationships/hyperlink" Target="http://210.31.44.4/academic/manager/coursearrange/showTimetable.do?id=20976&amp;yearid=36&amp;termid=1&amp;timetableType=CLASSES" TargetMode="External"/><Relationship Id="rId42" Type="http://schemas.openxmlformats.org/officeDocument/2006/relationships/hyperlink" Target="http://210.31.35.29/business/paper/paper.do?actionType=view&amp;bean.id=6026&amp;pageFrom=commonList" TargetMode="External"/><Relationship Id="rId7" Type="http://schemas.openxmlformats.org/officeDocument/2006/relationships/hyperlink" Target="http://210.31.44.4/academic/manager/coursearrange/showTimetable.do?id=20657&amp;yearid=34&amp;termid=2&amp;timetableType=CLASSES" TargetMode="External"/><Relationship Id="rId2" Type="http://schemas.openxmlformats.org/officeDocument/2006/relationships/styles" Target="styles.xml"/><Relationship Id="rId16" Type="http://schemas.openxmlformats.org/officeDocument/2006/relationships/hyperlink" Target="http://210.31.44.4/academic/manager/coursearrange/showTimetable.do?id=20335&amp;yearid=35&amp;termid=1&amp;timetableType=CLASSES" TargetMode="External"/><Relationship Id="rId20" Type="http://schemas.openxmlformats.org/officeDocument/2006/relationships/hyperlink" Target="http://210.31.44.4/academic/manager/coursearrange/showTimetable.do?id=20967&amp;yearid=35&amp;termid=1&amp;timetableType=CLASSES" TargetMode="External"/><Relationship Id="rId29" Type="http://schemas.openxmlformats.org/officeDocument/2006/relationships/hyperlink" Target="http://210.31.44.4/academic/manager/coursearrange/showTimetable.do?id=20640&amp;yearid=36&amp;termid=1&amp;timetableType=CLASSES" TargetMode="External"/><Relationship Id="rId41" Type="http://schemas.openxmlformats.org/officeDocument/2006/relationships/hyperlink" Target="http://210.31.35.29/business/paper/paper.do?actionType=view&amp;bean.id=6815&amp;pageFrom=common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10.31.44.4/academic/manager/coursearrange/showTimetable.do?id=20987&amp;yearid=34&amp;termid=2&amp;timetableType=CLASSES" TargetMode="External"/><Relationship Id="rId24" Type="http://schemas.openxmlformats.org/officeDocument/2006/relationships/hyperlink" Target="http://210.31.44.4/academic/manager/coursearrange/showTimetable.do?id=20699&amp;yearid=35&amp;termid=1&amp;timetableType=CLASSES" TargetMode="External"/><Relationship Id="rId32" Type="http://schemas.openxmlformats.org/officeDocument/2006/relationships/hyperlink" Target="http://210.31.44.4/academic/manager/coursearrange/showTimetable.do?id=21305&amp;yearid=36&amp;termid=1&amp;timetableType=CLASSES" TargetMode="External"/><Relationship Id="rId37" Type="http://schemas.openxmlformats.org/officeDocument/2006/relationships/hyperlink" Target="http://210.31.44.4/academic/manager/coursearrange/showTimetable.do?id=21870&amp;yearid=36&amp;termid=2&amp;timetableType=CLASSES" TargetMode="External"/><Relationship Id="rId40" Type="http://schemas.openxmlformats.org/officeDocument/2006/relationships/hyperlink" Target="https://www.amazon.cn/s/ref=dp_byline_sr_book_1?ie=UTF8&amp;field-author=%E8%A9%B9%E5%A7%86%E6%96%AFA.%E8%8F%B2%E8%8C%A8%E8%A5%BF%E8%92%99%E6%96%AF+%28James+A.+Fitzsimmons%29&amp;search-alias=boo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10.31.44.4/academic/manager/coursearrange/showTimetable.do?id=21015&amp;yearid=35&amp;termid=1&amp;timetableType=CLASSES" TargetMode="External"/><Relationship Id="rId23" Type="http://schemas.openxmlformats.org/officeDocument/2006/relationships/hyperlink" Target="http://210.31.44.4/academic/manager/coursearrange/showTimetable.do?id=20640&amp;yearid=35&amp;termid=1&amp;timetableType=CLASSES" TargetMode="External"/><Relationship Id="rId28" Type="http://schemas.openxmlformats.org/officeDocument/2006/relationships/hyperlink" Target="http://210.31.44.4/academic/manager/coursearrange/showTimetable.do?id=20657&amp;yearid=36&amp;termid=1&amp;timetableType=CLASSES" TargetMode="External"/><Relationship Id="rId36" Type="http://schemas.openxmlformats.org/officeDocument/2006/relationships/hyperlink" Target="http://210.31.44.4/academic/manager/coursearrange/showTimetable.do?id=21815&amp;yearid=36&amp;termid=2&amp;timetableType=CLASSES" TargetMode="External"/><Relationship Id="rId10" Type="http://schemas.openxmlformats.org/officeDocument/2006/relationships/hyperlink" Target="http://210.31.44.4/academic/manager/coursearrange/showTimetable.do?id=21015&amp;yearid=34&amp;termid=2&amp;timetableType=CLASSES" TargetMode="External"/><Relationship Id="rId19" Type="http://schemas.openxmlformats.org/officeDocument/2006/relationships/hyperlink" Target="http://210.31.44.4/academic/manager/coursearrange/showTimetable.do?id=20657&amp;yearid=35&amp;termid=1&amp;timetableType=CLASSES" TargetMode="External"/><Relationship Id="rId31" Type="http://schemas.openxmlformats.org/officeDocument/2006/relationships/hyperlink" Target="http://210.31.44.4/academic/manager/coursearrange/showTimetable.do?id=20994&amp;yearid=36&amp;termid=1&amp;timetableType=CLASSE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210.31.44.4/academic/manager/coursearrange/showTimetable.do?id=21014&amp;yearid=34&amp;termid=2&amp;timetableType=CLASSES" TargetMode="External"/><Relationship Id="rId14" Type="http://schemas.openxmlformats.org/officeDocument/2006/relationships/hyperlink" Target="http://210.31.44.4/academic/manager/coursearrange/showTimetable.do?id=21014&amp;yearid=35&amp;termid=1&amp;timetableType=CLASSES" TargetMode="External"/><Relationship Id="rId22" Type="http://schemas.openxmlformats.org/officeDocument/2006/relationships/hyperlink" Target="http://210.31.44.4/academic/manager/coursearrange/showTimetable.do?id=21015&amp;yearid=35&amp;termid=1&amp;timetableType=CLASSES" TargetMode="External"/><Relationship Id="rId27" Type="http://schemas.openxmlformats.org/officeDocument/2006/relationships/hyperlink" Target="http://210.31.44.4/academic/manager/coursearrange/showTimetable.do?id=21442&amp;yearid=35&amp;termid=2&amp;timetableType=CLASSES" TargetMode="External"/><Relationship Id="rId30" Type="http://schemas.openxmlformats.org/officeDocument/2006/relationships/hyperlink" Target="http://210.31.44.4/academic/manager/coursearrange/showTimetable.do?id=20699&amp;yearid=36&amp;termid=1&amp;timetableType=CLASSES" TargetMode="External"/><Relationship Id="rId35" Type="http://schemas.openxmlformats.org/officeDocument/2006/relationships/hyperlink" Target="http://210.31.44.4/academic/manager/coursearrange/showTimetable.do?id=21027&amp;yearid=36&amp;termid=1&amp;timetableType=CLASSE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210.31.44.4/academic/manager/coursearrange/showTimetable.do?id=20967&amp;yearid=34&amp;termid=2&amp;timetableType=CLASS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210.31.44.4/academic/manager/coursearrange/showTimetable.do?id=20326&amp;yearid=35&amp;termid=1&amp;timetableType=CLASSES" TargetMode="External"/><Relationship Id="rId17" Type="http://schemas.openxmlformats.org/officeDocument/2006/relationships/hyperlink" Target="http://210.31.44.4/academic/manager/coursearrange/showTimetable.do?id=20438&amp;yearid=35&amp;termid=1&amp;timetableType=CLASSES" TargetMode="External"/><Relationship Id="rId25" Type="http://schemas.openxmlformats.org/officeDocument/2006/relationships/hyperlink" Target="http://210.31.44.4/academic/manager/coursearrange/showTimetable.do?id=20994&amp;yearid=35&amp;termid=2&amp;timetableType=CLASSES" TargetMode="External"/><Relationship Id="rId33" Type="http://schemas.openxmlformats.org/officeDocument/2006/relationships/hyperlink" Target="http://210.31.44.4/academic/manager/coursearrange/showTimetable.do?id=21442&amp;yearid=36&amp;termid=1&amp;timetableType=CLASSES" TargetMode="External"/><Relationship Id="rId38" Type="http://schemas.openxmlformats.org/officeDocument/2006/relationships/hyperlink" Target="http://210.31.44.4/academic/manager/coursearrange/showTimetable.do?id=21815&amp;yearid=36&amp;termid=2&amp;timetableType=CLASSE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2750</Words>
  <Characters>15680</Characters>
  <Application>Microsoft Office Word</Application>
  <DocSecurity>0</DocSecurity>
  <Lines>130</Lines>
  <Paragraphs>36</Paragraphs>
  <ScaleCrop>false</ScaleCrop>
  <Company/>
  <LinksUpToDate>false</LinksUpToDate>
  <CharactersWithSpaces>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2018-08-25T07:05:00Z</dcterms:created>
  <dcterms:modified xsi:type="dcterms:W3CDTF">2018-08-26T10:08:00Z</dcterms:modified>
</cp:coreProperties>
</file>