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7E" w:rsidRDefault="00A1347E" w:rsidP="00A1347E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北京石油化工学院</w:t>
      </w:r>
    </w:p>
    <w:p w:rsidR="00A1347E" w:rsidRDefault="00ED5B4F" w:rsidP="00A1347E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管理</w:t>
      </w:r>
      <w:bookmarkStart w:id="0" w:name="_GoBack"/>
      <w:bookmarkEnd w:id="0"/>
      <w:r w:rsidR="00A1347E">
        <w:rPr>
          <w:rFonts w:ascii="隶书" w:eastAsia="隶书" w:hint="eastAsia"/>
          <w:sz w:val="44"/>
          <w:szCs w:val="44"/>
        </w:rPr>
        <w:t>干部听课课堂教学评价表</w:t>
      </w:r>
    </w:p>
    <w:p w:rsidR="00A1347E" w:rsidRDefault="00A1347E" w:rsidP="00A1347E">
      <w:pPr>
        <w:jc w:val="center"/>
        <w:rPr>
          <w:rFonts w:ascii="隶书" w:eastAsia="隶书"/>
          <w:sz w:val="24"/>
        </w:rPr>
      </w:pPr>
      <w:r>
        <w:rPr>
          <w:rFonts w:ascii="隶书" w:eastAsia="隶书" w:hint="eastAsia"/>
          <w:sz w:val="24"/>
        </w:rPr>
        <w:t>（2017版）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635"/>
        <w:gridCol w:w="442"/>
        <w:gridCol w:w="805"/>
        <w:gridCol w:w="805"/>
        <w:gridCol w:w="805"/>
        <w:gridCol w:w="805"/>
        <w:gridCol w:w="850"/>
      </w:tblGrid>
      <w:tr w:rsidR="00A1347E" w:rsidTr="007C7184">
        <w:trPr>
          <w:cantSplit/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 w:rsidP="007C7184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  <w:r w:rsidR="007C7184">
              <w:rPr>
                <w:rFonts w:asciiTheme="minorEastAsia" w:eastAsiaTheme="minorEastAsia" w:hAnsiTheme="minorEastAsia" w:hint="eastAsia"/>
              </w:rPr>
              <w:t>院系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</w:p>
        </w:tc>
      </w:tr>
      <w:tr w:rsidR="00A1347E" w:rsidTr="007C7184">
        <w:trPr>
          <w:cantSplit/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授课班级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</w:p>
        </w:tc>
      </w:tr>
      <w:tr w:rsidR="00A1347E" w:rsidTr="007C7184">
        <w:trPr>
          <w:cantSplit/>
          <w:trHeight w:val="35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章节或主题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上课教室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1347E" w:rsidTr="007C7184">
        <w:trPr>
          <w:cantSplit/>
          <w:trHeight w:val="554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Pr="007C7184" w:rsidRDefault="00A1347E" w:rsidP="007C7184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C7184">
              <w:rPr>
                <w:rFonts w:asciiTheme="minorEastAsia" w:eastAsiaTheme="minorEastAsia" w:hAnsiTheme="minorEastAsia" w:hint="eastAsia"/>
              </w:rPr>
              <w:t>纪律情况</w:t>
            </w: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本次课教师迟到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分钟，早退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分钟；</w:t>
            </w:r>
          </w:p>
          <w:p w:rsidR="00A1347E" w:rsidRDefault="00A134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学生应到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人，实到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人，迟到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人，早退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人。</w:t>
            </w:r>
          </w:p>
        </w:tc>
      </w:tr>
      <w:tr w:rsidR="00A1347E" w:rsidTr="007C7184">
        <w:trPr>
          <w:cantSplit/>
          <w:trHeight w:val="493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 w:rsidP="00136B60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评    价   观   察   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 w:rsidP="00136B60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完全赞同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 w:rsidP="00136B60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赞同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 w:rsidP="00136B60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一般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 w:rsidP="00136B60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不太赞同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 w:rsidP="00136B60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完全不赞同</w:t>
            </w:r>
          </w:p>
        </w:tc>
      </w:tr>
      <w:tr w:rsidR="00A1347E" w:rsidTr="007C7184">
        <w:trPr>
          <w:cantSplit/>
          <w:trHeight w:val="304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教室整洁，环境卫生好；教室设施（座椅、灯具、空调、窗帘、黑板、讲台、门窗等）正常；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178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教学设备（多媒体、话筒、软件等）正常；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204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教态端庄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，举止文明，师生关系融洽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152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Pr="007C7184" w:rsidRDefault="00A1347E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无故迟到、不随意拖堂或提前下课；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114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Pr="007C7184" w:rsidRDefault="00A13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讲课思路清晰、富有感染力，能够吸引学生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211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Pr="007C7184" w:rsidRDefault="00A13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内容准确、概念清楚、定义精准、重点突出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180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Pr="007C7184" w:rsidRDefault="00A13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注重教学互动，灵活运用启发引导、案例分析、讨论等教学方法；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118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Pr="007C7184" w:rsidRDefault="00A13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能够熟练、有效地使用各种传统或现代化的教学手段；</w:t>
            </w:r>
            <w:r w:rsidRPr="007C7184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183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Pr="007C7184" w:rsidRDefault="00A13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课堂气氛活跃、多数学生有兴趣，积极主动地听课、练习或互动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1347E" w:rsidTr="007C7184">
        <w:trPr>
          <w:cantSplit/>
          <w:trHeight w:val="263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7E" w:rsidRDefault="00A13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出勤率高，无迟到早退；认真听课，课堂氛围好；座位前排集中，课堂纪律好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E" w:rsidRDefault="00A134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1347E" w:rsidRDefault="00A1347E" w:rsidP="00A1347E">
      <w:pPr>
        <w:pStyle w:val="st0420"/>
        <w:spacing w:beforeLines="20" w:before="62" w:afterLines="20" w:after="62" w:line="360" w:lineRule="auto"/>
        <w:jc w:val="left"/>
        <w:rPr>
          <w:rFonts w:ascii="仿宋_GB2312" w:eastAsia="仿宋_GB2312" w:hAnsi="Courier New"/>
          <w:b/>
          <w:bCs/>
          <w:snapToGrid w:val="0"/>
          <w:kern w:val="0"/>
          <w:sz w:val="30"/>
          <w:szCs w:val="30"/>
        </w:rPr>
      </w:pPr>
      <w:r>
        <w:rPr>
          <w:rFonts w:ascii="仿宋_GB2312" w:eastAsia="仿宋_GB2312" w:hAnsi="Courier New" w:hint="eastAsia"/>
          <w:b/>
          <w:bCs/>
          <w:snapToGrid w:val="0"/>
          <w:kern w:val="0"/>
          <w:sz w:val="30"/>
          <w:szCs w:val="30"/>
        </w:rPr>
        <w:t>评价建议与反馈</w:t>
      </w:r>
    </w:p>
    <w:p w:rsidR="00A1347E" w:rsidRDefault="00A1347E" w:rsidP="00A1347E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、您认为该教师授课中得优点及不足是什么？您的意见和建议是什么？</w:t>
      </w:r>
    </w:p>
    <w:p w:rsidR="00A1347E" w:rsidRDefault="00A1347E" w:rsidP="00A1347E">
      <w:pPr>
        <w:rPr>
          <w:sz w:val="24"/>
        </w:rPr>
      </w:pPr>
    </w:p>
    <w:p w:rsidR="00A1347E" w:rsidRDefault="00A1347E" w:rsidP="00A1347E">
      <w:pPr>
        <w:rPr>
          <w:sz w:val="24"/>
        </w:rPr>
      </w:pPr>
    </w:p>
    <w:p w:rsidR="00570A43" w:rsidRDefault="00570A43" w:rsidP="00A1347E">
      <w:pPr>
        <w:rPr>
          <w:sz w:val="24"/>
        </w:rPr>
      </w:pPr>
    </w:p>
    <w:p w:rsidR="00A1347E" w:rsidRDefault="00A1347E" w:rsidP="00A1347E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、请您对本课堂学生遵守纪律、认真听讲、主动学习等情况进行评价。</w:t>
      </w:r>
    </w:p>
    <w:p w:rsidR="00A1347E" w:rsidRDefault="00A1347E" w:rsidP="00A1347E">
      <w:pPr>
        <w:rPr>
          <w:sz w:val="24"/>
        </w:rPr>
      </w:pPr>
    </w:p>
    <w:p w:rsidR="00570A43" w:rsidRDefault="00570A43" w:rsidP="00A1347E">
      <w:pPr>
        <w:rPr>
          <w:sz w:val="24"/>
        </w:rPr>
      </w:pPr>
    </w:p>
    <w:p w:rsidR="00A1347E" w:rsidRDefault="00A1347E" w:rsidP="00A1347E">
      <w:pPr>
        <w:rPr>
          <w:sz w:val="24"/>
        </w:rPr>
      </w:pPr>
    </w:p>
    <w:p w:rsidR="00A1347E" w:rsidRDefault="00A1347E" w:rsidP="00A1347E">
      <w:pPr>
        <w:rPr>
          <w:rFonts w:asciiTheme="minorEastAsia" w:hAnsiTheme="minor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、其他需要说明的情况。</w:t>
      </w:r>
    </w:p>
    <w:p w:rsidR="00A1347E" w:rsidRDefault="00A1347E" w:rsidP="00A1347E">
      <w:pPr>
        <w:rPr>
          <w:sz w:val="24"/>
        </w:rPr>
      </w:pPr>
    </w:p>
    <w:p w:rsidR="00A1347E" w:rsidRDefault="00A1347E" w:rsidP="00A1347E">
      <w:pPr>
        <w:rPr>
          <w:sz w:val="24"/>
        </w:rPr>
      </w:pPr>
    </w:p>
    <w:p w:rsidR="00A1347E" w:rsidRDefault="00A1347E" w:rsidP="00A1347E">
      <w:pPr>
        <w:rPr>
          <w:sz w:val="24"/>
        </w:rPr>
      </w:pPr>
    </w:p>
    <w:p w:rsidR="00570A43" w:rsidRDefault="00570A43" w:rsidP="00A1347E">
      <w:pPr>
        <w:rPr>
          <w:sz w:val="24"/>
        </w:rPr>
      </w:pPr>
    </w:p>
    <w:p w:rsidR="007152D7" w:rsidRPr="00570A43" w:rsidRDefault="00A1347E" w:rsidP="00570A43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听课人签字：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听课时间：</w:t>
      </w:r>
      <w:r>
        <w:rPr>
          <w:sz w:val="24"/>
          <w:u w:val="single"/>
        </w:rPr>
        <w:t xml:space="preserve">                 </w:t>
      </w:r>
    </w:p>
    <w:sectPr w:rsidR="007152D7" w:rsidRPr="0057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94" w:rsidRDefault="00AD5194" w:rsidP="007C7184">
      <w:r>
        <w:separator/>
      </w:r>
    </w:p>
  </w:endnote>
  <w:endnote w:type="continuationSeparator" w:id="0">
    <w:p w:rsidR="00AD5194" w:rsidRDefault="00AD5194" w:rsidP="007C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94" w:rsidRDefault="00AD5194" w:rsidP="007C7184">
      <w:r>
        <w:separator/>
      </w:r>
    </w:p>
  </w:footnote>
  <w:footnote w:type="continuationSeparator" w:id="0">
    <w:p w:rsidR="00AD5194" w:rsidRDefault="00AD5194" w:rsidP="007C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FD"/>
    <w:rsid w:val="002E2366"/>
    <w:rsid w:val="00502075"/>
    <w:rsid w:val="00570A43"/>
    <w:rsid w:val="00664F39"/>
    <w:rsid w:val="007152D7"/>
    <w:rsid w:val="007C4AFD"/>
    <w:rsid w:val="007C7184"/>
    <w:rsid w:val="00A1347E"/>
    <w:rsid w:val="00AD5194"/>
    <w:rsid w:val="00E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420">
    <w:name w:val="st0420"/>
    <w:basedOn w:val="a3"/>
    <w:rsid w:val="00A1347E"/>
    <w:pPr>
      <w:spacing w:after="0" w:line="400" w:lineRule="exact"/>
    </w:pPr>
    <w:rPr>
      <w:rFonts w:ascii="宋体"/>
      <w:sz w:val="24"/>
      <w:szCs w:val="28"/>
    </w:rPr>
  </w:style>
  <w:style w:type="paragraph" w:customStyle="1" w:styleId="st515">
    <w:name w:val="st515"/>
    <w:basedOn w:val="a3"/>
    <w:rsid w:val="00A1347E"/>
    <w:pPr>
      <w:spacing w:after="0" w:line="300" w:lineRule="exact"/>
    </w:pPr>
    <w:rPr>
      <w:rFonts w:ascii="宋体"/>
      <w:szCs w:val="28"/>
    </w:rPr>
  </w:style>
  <w:style w:type="paragraph" w:styleId="a3">
    <w:name w:val="Body Text"/>
    <w:basedOn w:val="a"/>
    <w:link w:val="Char"/>
    <w:uiPriority w:val="99"/>
    <w:semiHidden/>
    <w:unhideWhenUsed/>
    <w:rsid w:val="00A1347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1347E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7C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71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1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420">
    <w:name w:val="st0420"/>
    <w:basedOn w:val="a3"/>
    <w:rsid w:val="00A1347E"/>
    <w:pPr>
      <w:spacing w:after="0" w:line="400" w:lineRule="exact"/>
    </w:pPr>
    <w:rPr>
      <w:rFonts w:ascii="宋体"/>
      <w:sz w:val="24"/>
      <w:szCs w:val="28"/>
    </w:rPr>
  </w:style>
  <w:style w:type="paragraph" w:customStyle="1" w:styleId="st515">
    <w:name w:val="st515"/>
    <w:basedOn w:val="a3"/>
    <w:rsid w:val="00A1347E"/>
    <w:pPr>
      <w:spacing w:after="0" w:line="300" w:lineRule="exact"/>
    </w:pPr>
    <w:rPr>
      <w:rFonts w:ascii="宋体"/>
      <w:szCs w:val="28"/>
    </w:rPr>
  </w:style>
  <w:style w:type="paragraph" w:styleId="a3">
    <w:name w:val="Body Text"/>
    <w:basedOn w:val="a"/>
    <w:link w:val="Char"/>
    <w:uiPriority w:val="99"/>
    <w:semiHidden/>
    <w:unhideWhenUsed/>
    <w:rsid w:val="00A1347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1347E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7C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71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1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杨永芬</cp:lastModifiedBy>
  <cp:revision>6</cp:revision>
  <dcterms:created xsi:type="dcterms:W3CDTF">2018-03-26T05:53:00Z</dcterms:created>
  <dcterms:modified xsi:type="dcterms:W3CDTF">2018-07-10T06:56:00Z</dcterms:modified>
</cp:coreProperties>
</file>