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附件二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spacing w:line="500" w:lineRule="exact"/>
        <w:ind w:left="-178" w:leftChars="-85" w:right="-153" w:rightChars="-73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新时期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教学管理</w:t>
      </w:r>
      <w:r>
        <w:rPr>
          <w:rFonts w:hint="eastAsia" w:ascii="华文中宋" w:hAnsi="华文中宋" w:eastAsia="华文中宋"/>
          <w:b/>
          <w:sz w:val="36"/>
          <w:szCs w:val="36"/>
        </w:rPr>
        <w:t>工作创新与发展专题报名表</w:t>
      </w:r>
    </w:p>
    <w:p>
      <w:pPr>
        <w:spacing w:line="320" w:lineRule="exact"/>
        <w:ind w:right="-153" w:rightChars="-73"/>
        <w:rPr>
          <w:rFonts w:ascii="华文中宋" w:hAnsi="华文中宋" w:eastAsia="华文中宋"/>
          <w:b/>
          <w:sz w:val="24"/>
          <w:szCs w:val="24"/>
        </w:rPr>
      </w:pPr>
      <w:r>
        <w:rPr>
          <w:rFonts w:hint="eastAsia" w:ascii="华文中宋" w:hAnsi="华文中宋" w:eastAsia="华文中宋"/>
          <w:b/>
          <w:sz w:val="24"/>
          <w:szCs w:val="24"/>
        </w:rPr>
        <w:t>单位盖章（此表可复制）</w:t>
      </w:r>
    </w:p>
    <w:tbl>
      <w:tblPr>
        <w:tblStyle w:val="4"/>
        <w:tblW w:w="14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708"/>
        <w:gridCol w:w="1446"/>
        <w:gridCol w:w="1418"/>
        <w:gridCol w:w="1559"/>
        <w:gridCol w:w="2194"/>
        <w:gridCol w:w="212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51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    注</w:t>
            </w:r>
          </w:p>
        </w:tc>
        <w:tc>
          <w:tcPr>
            <w:tcW w:w="5245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详细地址</w:t>
            </w:r>
          </w:p>
        </w:tc>
        <w:tc>
          <w:tcPr>
            <w:tcW w:w="51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21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    编</w:t>
            </w:r>
          </w:p>
        </w:tc>
        <w:tc>
          <w:tcPr>
            <w:tcW w:w="52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联系人</w:t>
            </w:r>
          </w:p>
        </w:tc>
        <w:tc>
          <w:tcPr>
            <w:tcW w:w="3572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/>
              <w:spacing w:line="400" w:lineRule="exact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E-mail</w:t>
            </w:r>
          </w:p>
        </w:tc>
        <w:tc>
          <w:tcPr>
            <w:tcW w:w="74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电话（区号）</w:t>
            </w:r>
          </w:p>
        </w:tc>
        <w:tc>
          <w:tcPr>
            <w:tcW w:w="35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传真</w:t>
            </w:r>
          </w:p>
        </w:tc>
        <w:tc>
          <w:tcPr>
            <w:tcW w:w="74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部门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办公电话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手机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E-mail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参会地点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开票单位名称</w:t>
            </w:r>
          </w:p>
        </w:tc>
        <w:tc>
          <w:tcPr>
            <w:tcW w:w="12570" w:type="dxa"/>
            <w:gridSpan w:val="7"/>
          </w:tcPr>
          <w:p>
            <w:pPr>
              <w:spacing w:line="400" w:lineRule="exact"/>
              <w:ind w:firstLine="960" w:firstLineChars="400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税号或社会代码</w:t>
            </w:r>
          </w:p>
        </w:tc>
        <w:tc>
          <w:tcPr>
            <w:tcW w:w="12570" w:type="dxa"/>
            <w:gridSpan w:val="7"/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付款方式</w:t>
            </w:r>
          </w:p>
        </w:tc>
        <w:tc>
          <w:tcPr>
            <w:tcW w:w="12570" w:type="dxa"/>
            <w:gridSpan w:val="7"/>
            <w:vAlign w:val="center"/>
          </w:tcPr>
          <w:p>
            <w:pPr>
              <w:spacing w:line="400" w:lineRule="exact"/>
              <w:ind w:firstLine="1920" w:firstLineChars="8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□公务卡            □现金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住宿安排</w:t>
            </w:r>
          </w:p>
        </w:tc>
        <w:tc>
          <w:tcPr>
            <w:tcW w:w="732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□单间    □标间    □自行安排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用餐安排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□统一安排    □自行安排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参会方式</w:t>
            </w:r>
          </w:p>
        </w:tc>
        <w:tc>
          <w:tcPr>
            <w:tcW w:w="12570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请参会单位把参会回执传真或E-mail至培训中心，收到回执后于会前10天统一发送报到须知并详尽告知培训报到时间、报到地点、食宿等具体事项。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联系电话</w:t>
            </w:r>
          </w:p>
        </w:tc>
        <w:tc>
          <w:tcPr>
            <w:tcW w:w="7325" w:type="dxa"/>
            <w:gridSpan w:val="5"/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010-51624816/</w:t>
            </w:r>
            <w:r>
              <w:rPr>
                <w:rFonts w:ascii="华文中宋" w:hAnsi="华文中宋" w:eastAsia="华文中宋"/>
                <w:bCs/>
                <w:sz w:val="24"/>
              </w:rPr>
              <w:t>13552314593</w:t>
            </w:r>
            <w:r>
              <w:rPr>
                <w:rFonts w:hint="eastAsia" w:ascii="华文中宋" w:hAnsi="华文中宋" w:eastAsia="华文中宋"/>
                <w:bCs/>
                <w:sz w:val="24"/>
              </w:rPr>
              <w:t>（同微信）李老师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bCs/>
                <w:sz w:val="24"/>
              </w:rPr>
            </w:pPr>
            <w:r>
              <w:rPr>
                <w:rFonts w:ascii="华文中宋" w:hAnsi="华文中宋" w:eastAsia="华文中宋"/>
                <w:bCs/>
                <w:sz w:val="24"/>
              </w:rPr>
              <w:t>报名邮箱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bCs/>
                <w:sz w:val="24"/>
              </w:rPr>
            </w:pPr>
            <w:r>
              <w:rPr>
                <w:rFonts w:ascii="华文中宋" w:hAnsi="华文中宋" w:eastAsia="华文中宋"/>
                <w:bCs/>
                <w:sz w:val="24"/>
              </w:rPr>
              <w:t>13552314593</w:t>
            </w:r>
            <w:r>
              <w:rPr>
                <w:rFonts w:hint="eastAsia" w:ascii="华文中宋" w:hAnsi="华文中宋" w:eastAsia="华文中宋"/>
                <w:bCs/>
                <w:sz w:val="24"/>
              </w:rPr>
              <w:t>@139.com</w:t>
            </w:r>
          </w:p>
        </w:tc>
      </w:tr>
    </w:tbl>
    <w:p>
      <w:pPr>
        <w:ind w:firstLine="10080" w:firstLineChars="4800"/>
      </w:pPr>
    </w:p>
    <w:sectPr>
      <w:pgSz w:w="16838" w:h="11906" w:orient="landscape"/>
      <w:pgMar w:top="426" w:right="1304" w:bottom="426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BD"/>
    <w:rsid w:val="00081EC9"/>
    <w:rsid w:val="000F0547"/>
    <w:rsid w:val="000F60DD"/>
    <w:rsid w:val="001264FD"/>
    <w:rsid w:val="001B6FC3"/>
    <w:rsid w:val="002012B0"/>
    <w:rsid w:val="002104B7"/>
    <w:rsid w:val="00232965"/>
    <w:rsid w:val="00263234"/>
    <w:rsid w:val="002705C5"/>
    <w:rsid w:val="00282BBD"/>
    <w:rsid w:val="0049284C"/>
    <w:rsid w:val="004963B6"/>
    <w:rsid w:val="00520638"/>
    <w:rsid w:val="005666D9"/>
    <w:rsid w:val="005D368E"/>
    <w:rsid w:val="006445F8"/>
    <w:rsid w:val="0064676E"/>
    <w:rsid w:val="006A404E"/>
    <w:rsid w:val="007B6829"/>
    <w:rsid w:val="007C0AD2"/>
    <w:rsid w:val="007D4926"/>
    <w:rsid w:val="008D76C5"/>
    <w:rsid w:val="008E371B"/>
    <w:rsid w:val="00916441"/>
    <w:rsid w:val="00A5233F"/>
    <w:rsid w:val="00A646CF"/>
    <w:rsid w:val="00B04D91"/>
    <w:rsid w:val="00B4013C"/>
    <w:rsid w:val="00CD6864"/>
    <w:rsid w:val="00D2794E"/>
    <w:rsid w:val="00E73DA8"/>
    <w:rsid w:val="00EA45AE"/>
    <w:rsid w:val="00EA4799"/>
    <w:rsid w:val="00EB200D"/>
    <w:rsid w:val="00FF4947"/>
    <w:rsid w:val="3B316014"/>
    <w:rsid w:val="64A4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7</TotalTime>
  <ScaleCrop>false</ScaleCrop>
  <LinksUpToDate>false</LinksUpToDate>
  <CharactersWithSpaces>426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2019-10-30T02:04:00Z</dcterms:created>
  <dc:creator>Windows 用户</dc:creator>
  <cp:lastModifiedBy>白茶与鹿</cp:lastModifiedBy>
  <dcterms:modified xsi:type="dcterms:W3CDTF">2019-11-26T03:05:20Z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