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18" w:rsidRPr="00FE5F18" w:rsidRDefault="00FE5F18" w:rsidP="00FE5F18">
      <w:pPr>
        <w:pStyle w:val="a3"/>
        <w:spacing w:before="0" w:beforeAutospacing="0" w:after="0" w:afterAutospacing="0" w:line="360" w:lineRule="auto"/>
        <w:jc w:val="both"/>
        <w:rPr>
          <w:rFonts w:ascii="黑体" w:eastAsia="黑体" w:hAnsi="黑体"/>
          <w:color w:val="000000"/>
          <w:sz w:val="28"/>
        </w:rPr>
      </w:pPr>
      <w:r w:rsidRPr="00FE5F18">
        <w:rPr>
          <w:rFonts w:ascii="黑体" w:eastAsia="黑体" w:hAnsi="黑体" w:hint="eastAsia"/>
          <w:color w:val="000000"/>
          <w:sz w:val="28"/>
        </w:rPr>
        <w:t>附件</w:t>
      </w:r>
      <w:r w:rsidR="00CD45AC">
        <w:rPr>
          <w:rFonts w:ascii="黑体" w:eastAsia="黑体" w:hAnsi="黑体" w:hint="eastAsia"/>
          <w:color w:val="000000"/>
          <w:sz w:val="28"/>
        </w:rPr>
        <w:t>4</w:t>
      </w:r>
    </w:p>
    <w:p w:rsidR="00FE5F18" w:rsidRPr="00FE5F18" w:rsidRDefault="00FE5F18" w:rsidP="00FE5F18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color w:val="000000"/>
          <w:sz w:val="32"/>
        </w:rPr>
      </w:pPr>
      <w:r w:rsidRPr="00FE5F18">
        <w:rPr>
          <w:rFonts w:ascii="黑体" w:eastAsia="黑体" w:hAnsi="黑体" w:hint="eastAsia"/>
          <w:b/>
          <w:color w:val="000000"/>
          <w:sz w:val="32"/>
        </w:rPr>
        <w:t>第八届高等学校科学研究优秀成果奖（人文社科）申报评审表</w:t>
      </w:r>
    </w:p>
    <w:p w:rsidR="00FE5F18" w:rsidRPr="00FE5F18" w:rsidRDefault="00FE5F18" w:rsidP="00FE5F18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color w:val="000000"/>
          <w:sz w:val="36"/>
        </w:rPr>
      </w:pPr>
      <w:r w:rsidRPr="00FE5F18">
        <w:rPr>
          <w:rFonts w:ascii="黑体" w:eastAsia="黑体" w:hAnsi="黑体" w:hint="eastAsia"/>
          <w:b/>
          <w:color w:val="000000"/>
          <w:sz w:val="36"/>
        </w:rPr>
        <w:t>表格使用填写说明</w:t>
      </w:r>
    </w:p>
    <w:p w:rsidR="00FE5F18" w:rsidRDefault="00FE5F18" w:rsidP="00FE5F1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</w:p>
    <w:p w:rsidR="00FE5F18" w:rsidRPr="00FE5F18" w:rsidRDefault="00FE5F18" w:rsidP="00FE5F1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color w:val="000000"/>
          <w:sz w:val="28"/>
        </w:rPr>
      </w:pPr>
      <w:r w:rsidRPr="00FE5F18">
        <w:rPr>
          <w:rFonts w:hint="eastAsia"/>
          <w:color w:val="000000"/>
          <w:sz w:val="28"/>
        </w:rPr>
        <w:t>1.</w:t>
      </w:r>
      <w:r>
        <w:rPr>
          <w:rFonts w:hint="eastAsia"/>
          <w:color w:val="000000"/>
          <w:sz w:val="28"/>
        </w:rPr>
        <w:t>为了确保正常填报，</w:t>
      </w:r>
      <w:r w:rsidRPr="00FE5F18">
        <w:rPr>
          <w:rFonts w:hint="eastAsia"/>
          <w:color w:val="000000"/>
          <w:sz w:val="28"/>
        </w:rPr>
        <w:t>“第八届高等学校科学研究优秀成果奖（人文社科）申报评审表.doc”</w:t>
      </w:r>
      <w:r>
        <w:rPr>
          <w:rFonts w:hint="eastAsia"/>
          <w:color w:val="000000"/>
          <w:sz w:val="28"/>
        </w:rPr>
        <w:t>必须使用Windows XP、Word 2003、Word 2007或更高版本的Word进行操作，不能使用WPS或Mac版本Word</w:t>
      </w:r>
      <w:r w:rsidRPr="00FE5F18">
        <w:rPr>
          <w:rFonts w:hint="eastAsia"/>
          <w:color w:val="000000"/>
          <w:sz w:val="28"/>
        </w:rPr>
        <w:t>软件进行任何操作</w:t>
      </w:r>
      <w:r>
        <w:rPr>
          <w:rFonts w:hint="eastAsia"/>
          <w:color w:val="000000"/>
          <w:sz w:val="28"/>
        </w:rPr>
        <w:t>。</w:t>
      </w:r>
    </w:p>
    <w:p w:rsidR="00FE5F18" w:rsidRPr="00FE5F18" w:rsidRDefault="00FE5F18" w:rsidP="00FE5F1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color w:val="000000"/>
          <w:sz w:val="28"/>
        </w:rPr>
      </w:pPr>
      <w:r w:rsidRPr="00FE5F18">
        <w:rPr>
          <w:rFonts w:hint="eastAsia"/>
          <w:color w:val="000000"/>
          <w:sz w:val="28"/>
        </w:rPr>
        <w:t>2. 如果申报表中的内容涉及到图表，请先另建文档，在其中将图表做好后，以截</w:t>
      </w:r>
      <w:proofErr w:type="gramStart"/>
      <w:r w:rsidRPr="00FE5F18">
        <w:rPr>
          <w:rFonts w:hint="eastAsia"/>
          <w:color w:val="000000"/>
          <w:sz w:val="28"/>
        </w:rPr>
        <w:t>图方式</w:t>
      </w:r>
      <w:proofErr w:type="gramEnd"/>
      <w:r w:rsidRPr="00FE5F18">
        <w:rPr>
          <w:rFonts w:hint="eastAsia"/>
          <w:color w:val="000000"/>
          <w:sz w:val="28"/>
        </w:rPr>
        <w:t>将图表内容截取成图片，再粘贴到申报表中对应正文区域，以免破坏申报表中隐含的脚本程序，导致最终无法通过“检查填报内容并保护文档”这一关键步骤。</w:t>
      </w:r>
    </w:p>
    <w:p w:rsidR="00FE5F18" w:rsidRPr="00EF1E11" w:rsidRDefault="00FE5F18" w:rsidP="00FE5F1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黑体" w:eastAsia="黑体" w:hAnsi="黑体"/>
          <w:b/>
          <w:sz w:val="28"/>
        </w:rPr>
      </w:pPr>
      <w:r w:rsidRPr="00FE5F18">
        <w:rPr>
          <w:rFonts w:hint="eastAsia"/>
          <w:color w:val="000000"/>
          <w:sz w:val="28"/>
        </w:rPr>
        <w:t>3. 申报评审表填写完毕后，需</w:t>
      </w:r>
      <w:r>
        <w:rPr>
          <w:rFonts w:hint="eastAsia"/>
          <w:color w:val="000000"/>
          <w:sz w:val="28"/>
        </w:rPr>
        <w:t>将生成的打印件</w:t>
      </w:r>
      <w:r w:rsidRPr="00FE5F18">
        <w:rPr>
          <w:rFonts w:hint="eastAsia"/>
          <w:color w:val="000000"/>
          <w:sz w:val="28"/>
        </w:rPr>
        <w:t>交由学校</w:t>
      </w:r>
      <w:r>
        <w:rPr>
          <w:rFonts w:hint="eastAsia"/>
          <w:color w:val="000000"/>
          <w:sz w:val="28"/>
        </w:rPr>
        <w:t>科技处，组织</w:t>
      </w:r>
      <w:r w:rsidRPr="00FE5F18">
        <w:rPr>
          <w:rFonts w:hint="eastAsia"/>
          <w:color w:val="000000"/>
          <w:sz w:val="28"/>
        </w:rPr>
        <w:t>进行审核</w:t>
      </w:r>
      <w:r>
        <w:rPr>
          <w:rFonts w:hint="eastAsia"/>
          <w:color w:val="000000"/>
          <w:sz w:val="28"/>
        </w:rPr>
        <w:t>评选。通过学校审核评选的项目成果在进行必要的修改完善后，将</w:t>
      </w:r>
      <w:r w:rsidRPr="00FE5F18">
        <w:rPr>
          <w:rFonts w:hint="eastAsia"/>
          <w:color w:val="000000"/>
          <w:sz w:val="28"/>
        </w:rPr>
        <w:t>申报评审表</w:t>
      </w:r>
      <w:r>
        <w:rPr>
          <w:rFonts w:hint="eastAsia"/>
          <w:color w:val="000000"/>
          <w:sz w:val="28"/>
        </w:rPr>
        <w:t>的最终版本提交给</w:t>
      </w:r>
      <w:r w:rsidRPr="00FE5F18">
        <w:rPr>
          <w:rFonts w:hint="eastAsia"/>
          <w:color w:val="000000"/>
          <w:sz w:val="28"/>
        </w:rPr>
        <w:t>学校</w:t>
      </w:r>
      <w:r>
        <w:rPr>
          <w:rFonts w:hint="eastAsia"/>
          <w:color w:val="000000"/>
          <w:sz w:val="28"/>
        </w:rPr>
        <w:t>科技处，由科技处按规定进行公示后进行网上申报</w:t>
      </w:r>
      <w:r w:rsidRPr="00FE5F18">
        <w:rPr>
          <w:rFonts w:hint="eastAsia"/>
          <w:color w:val="000000"/>
          <w:sz w:val="28"/>
        </w:rPr>
        <w:t>上传。</w:t>
      </w:r>
      <w:r w:rsidRPr="00EF1E11">
        <w:rPr>
          <w:rFonts w:ascii="黑体" w:eastAsia="黑体" w:hAnsi="黑体" w:hint="eastAsia"/>
          <w:b/>
          <w:sz w:val="28"/>
        </w:rPr>
        <w:t>个人用户没有上传权限，因此也无需为此注册个人账户。</w:t>
      </w:r>
    </w:p>
    <w:p w:rsidR="00FE5F18" w:rsidRDefault="00FE5F18" w:rsidP="00FE5F1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color w:val="000000"/>
          <w:sz w:val="28"/>
        </w:rPr>
      </w:pPr>
      <w:r w:rsidRPr="00FE5F18">
        <w:rPr>
          <w:rFonts w:hint="eastAsia"/>
          <w:color w:val="000000"/>
          <w:sz w:val="28"/>
        </w:rPr>
        <w:t xml:space="preserve">4. </w:t>
      </w:r>
      <w:r>
        <w:rPr>
          <w:rFonts w:hint="eastAsia"/>
          <w:color w:val="000000"/>
          <w:sz w:val="28"/>
        </w:rPr>
        <w:t>刚开始在Word软件中点击打开“</w:t>
      </w:r>
      <w:r w:rsidRPr="00FE5F18">
        <w:rPr>
          <w:rFonts w:hint="eastAsia"/>
          <w:color w:val="000000"/>
          <w:sz w:val="28"/>
        </w:rPr>
        <w:t>第八届高等学校科学研究优秀成果奖（人文社科）申报评审表.doc</w:t>
      </w:r>
      <w:r>
        <w:rPr>
          <w:rFonts w:hint="eastAsia"/>
          <w:color w:val="000000"/>
          <w:sz w:val="28"/>
        </w:rPr>
        <w:t>”时，遇到问题请保持冷静，请按照下列图片中展示的说明进行处理。直到在整个Word文档的开头显示出现“您现在可以正常填报”后，再开始填写相关内容。</w:t>
      </w:r>
    </w:p>
    <w:p w:rsidR="00FE5F18" w:rsidRDefault="00E124B2" w:rsidP="00FE5F1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color w:val="000000"/>
          <w:sz w:val="28"/>
        </w:rPr>
      </w:pPr>
      <w:r>
        <w:rPr>
          <w:rFonts w:hint="eastAsia"/>
          <w:color w:val="000000"/>
          <w:sz w:val="28"/>
        </w:rPr>
        <w:lastRenderedPageBreak/>
        <w:t>5.点击“[检查文档内容并保护文档]”按钮，审核通过后方可进行打印输出（包括进行转换生成PDF文档等操作）；点击“[解除文档保护]”按钮后，方可进行下一次修改填写。</w:t>
      </w:r>
    </w:p>
    <w:p w:rsidR="00E124B2" w:rsidRDefault="00E124B2" w:rsidP="00E124B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</w:p>
    <w:p w:rsidR="00E124B2" w:rsidRDefault="00E124B2" w:rsidP="00E124B2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--------------------------------------------------------------</w:t>
      </w:r>
    </w:p>
    <w:p w:rsidR="00FE5F18" w:rsidRDefault="00FE5F18" w:rsidP="00FE5F18">
      <w:pPr>
        <w:pStyle w:val="a3"/>
        <w:spacing w:before="0" w:beforeAutospacing="0"/>
        <w:jc w:val="center"/>
        <w:rPr>
          <w:color w:val="000000"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4449228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33" cy="445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18" w:rsidRDefault="00FE5F18">
      <w:pPr>
        <w:widowControl/>
        <w:jc w:val="left"/>
      </w:pPr>
      <w:r>
        <w:br w:type="page"/>
      </w:r>
    </w:p>
    <w:p w:rsidR="00EF1E11" w:rsidRDefault="00FE5F18">
      <w:bookmarkStart w:id="0" w:name="_GoBack"/>
      <w:r>
        <w:rPr>
          <w:noProof/>
        </w:rPr>
        <w:lastRenderedPageBreak/>
        <w:drawing>
          <wp:inline distT="0" distB="0" distL="0" distR="0">
            <wp:extent cx="5695950" cy="8053800"/>
            <wp:effectExtent l="0" t="0" r="0" b="4445"/>
            <wp:docPr id="4" name="图片 4" descr="D:\学校科技管理、学科建设 工作(2016.11-)\EE 其他省部级奖励(北京市人文社科系列、教育部系列)\2019年度第八届高校科研优秀成果奖(人文社科)\附件3 第八届高等学校科学研究优秀成果奖（人文社科）申报评审表 - 表格使用填写说明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学校科技管理、学科建设 工作(2016.11-)\EE 其他省部级奖励(北京市人文社科系列、教育部系列)\2019年度第八届高校科研优秀成果奖(人文社科)\附件3 第八届高等学校科学研究优秀成果奖（人文社科）申报评审表 - 表格使用填写说明_页面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42" cy="806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721350" cy="8089716"/>
            <wp:effectExtent l="0" t="0" r="0" b="6985"/>
            <wp:docPr id="3" name="图片 3" descr="D:\学校科技管理、学科建设 工作(2016.11-)\EE 其他省部级奖励(北京市人文社科系列、教育部系列)\2019年度第八届高校科研优秀成果奖(人文社科)\附件3 第八届高等学校科学研究优秀成果奖（人文社科）申报评审表 - 表格使用填写说明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学校科技管理、学科建设 工作(2016.11-)\EE 其他省部级奖励(北京市人文社科系列、教育部系列)\2019年度第八届高校科研优秀成果奖(人文社科)\附件3 第八届高等学校科学研究优秀成果奖（人文社科）申报评审表 - 表格使用填写说明_页面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90" cy="809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11" w:rsidRDefault="00EF1E11">
      <w:pPr>
        <w:widowControl/>
        <w:jc w:val="left"/>
      </w:pPr>
      <w:r>
        <w:br w:type="page"/>
      </w:r>
    </w:p>
    <w:p w:rsidR="00EF1E11" w:rsidRDefault="00EF1E11">
      <w:r>
        <w:rPr>
          <w:noProof/>
        </w:rPr>
        <w:lastRenderedPageBreak/>
        <w:drawing>
          <wp:inline distT="0" distB="0" distL="0" distR="0">
            <wp:extent cx="5731510" cy="8106440"/>
            <wp:effectExtent l="0" t="0" r="2540" b="8890"/>
            <wp:docPr id="5" name="图片 5" descr="D:\学校科技管理、学科建设 工作(2016.11-)\EE 其他省部级奖励(北京市人文社科系列、教育部系列)\2019年度第八届高校科研优秀成果奖(人文社科)\第八届高等学校科学研究优秀成果奖（人文社科）申报评审表 - 副本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学校科技管理、学科建设 工作(2016.11-)\EE 其他省部级奖励(北京市人文社科系列、教育部系列)\2019年度第八届高校科研优秀成果奖(人文社科)\第八届高等学校科学研究优秀成果奖（人文社科）申报评审表 - 副本_页面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11" w:rsidRDefault="00EF1E11">
      <w:pPr>
        <w:widowControl/>
        <w:jc w:val="left"/>
      </w:pPr>
      <w:r>
        <w:br w:type="page"/>
      </w:r>
    </w:p>
    <w:p w:rsidR="00B06C79" w:rsidRPr="00FE5F18" w:rsidRDefault="00EF1E11">
      <w:r>
        <w:rPr>
          <w:noProof/>
        </w:rPr>
        <w:lastRenderedPageBreak/>
        <w:drawing>
          <wp:inline distT="0" distB="0" distL="0" distR="0">
            <wp:extent cx="5731510" cy="8106440"/>
            <wp:effectExtent l="0" t="0" r="2540" b="8890"/>
            <wp:docPr id="6" name="图片 6" descr="D:\学校科技管理、学科建设 工作(2016.11-)\EE 其他省部级奖励(北京市人文社科系列、教育部系列)\2019年度第八届高校科研优秀成果奖(人文社科)\第八届高等学校科学研究优秀成果奖（人文社科）申报评审表 - 副本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学校科技管理、学科建设 工作(2016.11-)\EE 其他省部级奖励(北京市人文社科系列、教育部系列)\2019年度第八届高校科研优秀成果奖(人文社科)\第八届高等学校科学研究优秀成果奖（人文社科）申报评审表 - 副本_页面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C79" w:rsidRPr="00FE5F18" w:rsidSect="00FE5F1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5FC" w:rsidRDefault="003945FC" w:rsidP="00CD45AC">
      <w:r>
        <w:separator/>
      </w:r>
    </w:p>
  </w:endnote>
  <w:endnote w:type="continuationSeparator" w:id="0">
    <w:p w:rsidR="003945FC" w:rsidRDefault="003945FC" w:rsidP="00CD4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5FC" w:rsidRDefault="003945FC" w:rsidP="00CD45AC">
      <w:r>
        <w:separator/>
      </w:r>
    </w:p>
  </w:footnote>
  <w:footnote w:type="continuationSeparator" w:id="0">
    <w:p w:rsidR="003945FC" w:rsidRDefault="003945FC" w:rsidP="00CD4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35CA"/>
    <w:multiLevelType w:val="multilevel"/>
    <w:tmpl w:val="81DE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F18"/>
    <w:rsid w:val="00074230"/>
    <w:rsid w:val="003945FC"/>
    <w:rsid w:val="00B06C79"/>
    <w:rsid w:val="00BC78FB"/>
    <w:rsid w:val="00CD45AC"/>
    <w:rsid w:val="00E124B2"/>
    <w:rsid w:val="00EF1E11"/>
    <w:rsid w:val="00FE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E5F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5F1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D4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45A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4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45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F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FE5F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5F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3739">
      <w:bodyDiv w:val="1"/>
      <w:marLeft w:val="75"/>
      <w:marRight w:val="75"/>
      <w:marTop w:val="4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yjw</cp:lastModifiedBy>
  <cp:revision>4</cp:revision>
  <dcterms:created xsi:type="dcterms:W3CDTF">2019-03-01T08:22:00Z</dcterms:created>
  <dcterms:modified xsi:type="dcterms:W3CDTF">2019-03-04T00:32:00Z</dcterms:modified>
</cp:coreProperties>
</file>